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8DF" w:rsidRDefault="008C0CB7" w:rsidP="00C61822">
      <w:pPr>
        <w:tabs>
          <w:tab w:val="center" w:pos="4535"/>
          <w:tab w:val="left" w:pos="5770"/>
        </w:tabs>
        <w:rPr>
          <w:rFonts w:cs="2  Titr"/>
          <w:rtl/>
        </w:rPr>
      </w:pPr>
      <w:r>
        <w:rPr>
          <w:rFonts w:cs="2  Titr"/>
          <w:noProof/>
          <w:rtl/>
          <w:lang w:bidi="ar-SA"/>
        </w:rPr>
        <mc:AlternateContent>
          <mc:Choice Requires="wps">
            <w:drawing>
              <wp:anchor distT="0" distB="0" distL="114300" distR="114300" simplePos="0" relativeHeight="251656704" behindDoc="0" locked="0" layoutInCell="1" allowOverlap="1" wp14:anchorId="65AFCF45" wp14:editId="24AF88D9">
                <wp:simplePos x="0" y="0"/>
                <wp:positionH relativeFrom="column">
                  <wp:posOffset>821631</wp:posOffset>
                </wp:positionH>
                <wp:positionV relativeFrom="paragraph">
                  <wp:posOffset>-118819</wp:posOffset>
                </wp:positionV>
                <wp:extent cx="4381500" cy="882502"/>
                <wp:effectExtent l="0" t="0" r="19050" b="1333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0" cy="882502"/>
                        </a:xfrm>
                        <a:prstGeom prst="ribbon">
                          <a:avLst>
                            <a:gd name="adj1" fmla="val 12500"/>
                            <a:gd name="adj2" fmla="val 50000"/>
                          </a:avLst>
                        </a:prstGeom>
                        <a:gradFill rotWithShape="1">
                          <a:gsLst>
                            <a:gs pos="0">
                              <a:srgbClr val="99CCFF"/>
                            </a:gs>
                            <a:gs pos="50000">
                              <a:srgbClr val="FFFFFF"/>
                            </a:gs>
                            <a:gs pos="100000">
                              <a:srgbClr val="99CCFF"/>
                            </a:gs>
                          </a:gsLst>
                          <a:lin ang="2700000" scaled="1"/>
                        </a:gradFill>
                        <a:ln w="9525">
                          <a:solidFill>
                            <a:srgbClr val="000000"/>
                          </a:solidFill>
                          <a:round/>
                          <a:headEnd/>
                          <a:tailEnd/>
                        </a:ln>
                      </wps:spPr>
                      <wps:txbx>
                        <w:txbxContent>
                          <w:p w:rsidR="00C64134" w:rsidRPr="00A206FF" w:rsidRDefault="00C64134" w:rsidP="00EC28DF">
                            <w:pPr>
                              <w:jc w:val="center"/>
                              <w:rPr>
                                <w:rFonts w:cs="2  Titr"/>
                                <w:sz w:val="14"/>
                                <w:szCs w:val="14"/>
                                <w:rtl/>
                              </w:rPr>
                            </w:pPr>
                          </w:p>
                          <w:p w:rsidR="00C64134" w:rsidRPr="00547DE2" w:rsidRDefault="00C64134" w:rsidP="008C0CB7">
                            <w:pPr>
                              <w:jc w:val="center"/>
                              <w:rPr>
                                <w:rFonts w:cs="B Titr"/>
                                <w:rtl/>
                              </w:rPr>
                            </w:pPr>
                            <w:r w:rsidRPr="00547DE2">
                              <w:rPr>
                                <w:rFonts w:cs="B Titr" w:hint="cs"/>
                                <w:rtl/>
                              </w:rPr>
                              <w:t xml:space="preserve">قرارداد </w:t>
                            </w:r>
                            <w:bookmarkStart w:id="0" w:name="Title"/>
                            <w:r w:rsidR="000658B7" w:rsidRPr="00547DE2">
                              <w:rPr>
                                <w:rFonts w:cs="B Titr" w:hint="cs"/>
                                <w:rtl/>
                              </w:rPr>
                              <w:t>.</w:t>
                            </w:r>
                            <w:r w:rsidR="008C0CB7" w:rsidRPr="008C0CB7">
                              <w:rPr>
                                <w:rtl/>
                              </w:rPr>
                              <w:t xml:space="preserve"> </w:t>
                            </w:r>
                            <w:r w:rsidR="008C0CB7">
                              <w:rPr>
                                <w:rtl/>
                              </w:rPr>
                              <w:t>واگذاري مرکز جامع سلامت</w:t>
                            </w:r>
                            <w:r w:rsidR="000658B7" w:rsidRPr="00547DE2">
                              <w:rPr>
                                <w:rFonts w:cs="B Titr" w:hint="cs"/>
                                <w:rtl/>
                              </w:rPr>
                              <w:t>.</w:t>
                            </w:r>
                            <w:r w:rsidRPr="00547DE2">
                              <w:rPr>
                                <w:rFonts w:cs="B Titr" w:hint="cs"/>
                                <w:rtl/>
                              </w:rPr>
                              <w:t xml:space="preserve"> </w:t>
                            </w:r>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AFCF45"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AutoShape 2" o:spid="_x0000_s1026" type="#_x0000_t53" style="position:absolute;left:0;text-align:left;margin-left:64.7pt;margin-top:-9.35pt;width:345pt;height:6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" fillcolor="#9cf">
                <v:fill rotate="t" angle="45" focus="50%" type="gradient"/>
                <v:textbox>
                  <w:txbxContent>
                    <w:p w:rsidR="00C64134" w:rsidRPr="00A206FF" w:rsidRDefault="00C64134" w:rsidP="00EC28DF">
                      <w:pPr>
                        <w:jc w:val="center"/>
                        <w:rPr>
                          <w:rFonts w:cs="2  Titr"/>
                          <w:sz w:val="14"/>
                          <w:szCs w:val="14"/>
                          <w:rtl/>
                        </w:rPr>
                      </w:pPr>
                    </w:p>
                    <w:p w:rsidR="00C64134" w:rsidRPr="00547DE2" w:rsidRDefault="00C64134" w:rsidP="008C0CB7">
                      <w:pPr>
                        <w:jc w:val="center"/>
                        <w:rPr>
                          <w:rFonts w:cs="B Titr"/>
                          <w:rtl/>
                        </w:rPr>
                      </w:pPr>
                      <w:r w:rsidRPr="00547DE2">
                        <w:rPr>
                          <w:rFonts w:cs="B Titr" w:hint="cs"/>
                          <w:rtl/>
                        </w:rPr>
                        <w:t xml:space="preserve">قرارداد </w:t>
                      </w:r>
                      <w:bookmarkStart w:id="1" w:name="Title"/>
                      <w:r w:rsidR="000658B7" w:rsidRPr="00547DE2">
                        <w:rPr>
                          <w:rFonts w:cs="B Titr" w:hint="cs"/>
                          <w:rtl/>
                        </w:rPr>
                        <w:t>.</w:t>
                      </w:r>
                      <w:r w:rsidR="008C0CB7" w:rsidRPr="008C0CB7">
                        <w:rPr>
                          <w:rtl/>
                        </w:rPr>
                        <w:t xml:space="preserve"> </w:t>
                      </w:r>
                      <w:r w:rsidR="008C0CB7">
                        <w:rPr>
                          <w:rtl/>
                        </w:rPr>
                        <w:t>واگذاري مرکز جامع سلامت</w:t>
                      </w:r>
                      <w:r w:rsidR="000658B7" w:rsidRPr="00547DE2">
                        <w:rPr>
                          <w:rFonts w:cs="B Titr" w:hint="cs"/>
                          <w:rtl/>
                        </w:rPr>
                        <w:t>.</w:t>
                      </w:r>
                      <w:r w:rsidRPr="00547DE2">
                        <w:rPr>
                          <w:rFonts w:cs="B Titr" w:hint="cs"/>
                          <w:rtl/>
                        </w:rPr>
                        <w:t xml:space="preserve"> </w:t>
                      </w:r>
                      <w:bookmarkEnd w:id="1"/>
                    </w:p>
                  </w:txbxContent>
                </v:textbox>
              </v:shape>
            </w:pict>
          </mc:Fallback>
        </mc:AlternateContent>
      </w:r>
      <w:r w:rsidR="003E7F36">
        <w:rPr>
          <w:rFonts w:cs="2  Titr"/>
          <w:noProof/>
          <w:rtl/>
          <w:lang w:bidi="ar-SA"/>
        </w:rPr>
        <mc:AlternateContent>
          <mc:Choice Requires="wps">
            <w:drawing>
              <wp:anchor distT="0" distB="0" distL="114300" distR="114300" simplePos="0" relativeHeight="251658752" behindDoc="0" locked="0" layoutInCell="1" allowOverlap="1" wp14:anchorId="5606072E" wp14:editId="404E4641">
                <wp:simplePos x="0" y="0"/>
                <wp:positionH relativeFrom="column">
                  <wp:posOffset>-91440</wp:posOffset>
                </wp:positionH>
                <wp:positionV relativeFrom="paragraph">
                  <wp:posOffset>-723900</wp:posOffset>
                </wp:positionV>
                <wp:extent cx="1438275" cy="742950"/>
                <wp:effectExtent l="0" t="0" r="0" b="1905"/>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74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bidiVisual/>
                              <w:tblW w:w="0" w:type="auto"/>
                              <w:tblLook w:val="04A0" w:firstRow="1" w:lastRow="0" w:firstColumn="1" w:lastColumn="0" w:noHBand="0" w:noVBand="1"/>
                            </w:tblPr>
                            <w:tblGrid>
                              <w:gridCol w:w="825"/>
                              <w:gridCol w:w="1350"/>
                            </w:tblGrid>
                            <w:tr w:rsidR="00DF45AB" w:rsidTr="008F429D">
                              <w:trPr>
                                <w:trHeight w:val="440"/>
                              </w:trPr>
                              <w:tc>
                                <w:tcPr>
                                  <w:tcW w:w="825" w:type="dxa"/>
                                </w:tcPr>
                                <w:p w:rsidR="00DF45AB" w:rsidRPr="008F429D" w:rsidRDefault="00DF45AB" w:rsidP="00DF45AB">
                                  <w:pPr>
                                    <w:jc w:val="right"/>
                                    <w:rPr>
                                      <w:rFonts w:cs="B Titr"/>
                                      <w:rtl/>
                                    </w:rPr>
                                  </w:pPr>
                                  <w:r w:rsidRPr="008F429D">
                                    <w:rPr>
                                      <w:rFonts w:cs="B Titr" w:hint="cs"/>
                                      <w:rtl/>
                                    </w:rPr>
                                    <w:t>شماره:</w:t>
                                  </w:r>
                                </w:p>
                              </w:tc>
                              <w:tc>
                                <w:tcPr>
                                  <w:tcW w:w="1350" w:type="dxa"/>
                                </w:tcPr>
                                <w:p w:rsidR="00DF45AB" w:rsidRPr="00547DE2" w:rsidRDefault="00DF45AB" w:rsidP="00DF45AB">
                                  <w:pPr>
                                    <w:rPr>
                                      <w:rFonts w:cs="B Titr"/>
                                      <w:rtl/>
                                    </w:rPr>
                                  </w:pPr>
                                  <w:bookmarkStart w:id="2" w:name="ContractNo"/>
                                  <w:r>
                                    <w:rPr>
                                      <w:rFonts w:cs="B Titr" w:hint="cs"/>
                                      <w:rtl/>
                                    </w:rPr>
                                    <w:t xml:space="preserve"> </w:t>
                                  </w:r>
                                  <w:r w:rsidRPr="00547DE2">
                                    <w:rPr>
                                      <w:rFonts w:cs="B Titr" w:hint="cs"/>
                                      <w:rtl/>
                                    </w:rPr>
                                    <w:t xml:space="preserve">....... </w:t>
                                  </w:r>
                                  <w:bookmarkEnd w:id="2"/>
                                </w:p>
                              </w:tc>
                            </w:tr>
                            <w:tr w:rsidR="00DF45AB" w:rsidTr="008F429D">
                              <w:trPr>
                                <w:trHeight w:val="440"/>
                              </w:trPr>
                              <w:tc>
                                <w:tcPr>
                                  <w:tcW w:w="825" w:type="dxa"/>
                                </w:tcPr>
                                <w:p w:rsidR="00DF45AB" w:rsidRPr="008F429D" w:rsidRDefault="00DF45AB" w:rsidP="00DF45AB">
                                  <w:pPr>
                                    <w:jc w:val="right"/>
                                    <w:rPr>
                                      <w:rFonts w:cs="B Titr"/>
                                      <w:rtl/>
                                    </w:rPr>
                                  </w:pPr>
                                  <w:r w:rsidRPr="008F429D">
                                    <w:rPr>
                                      <w:rFonts w:cs="B Titr" w:hint="cs"/>
                                      <w:rtl/>
                                    </w:rPr>
                                    <w:t>تاریخ:</w:t>
                                  </w:r>
                                </w:p>
                              </w:tc>
                              <w:tc>
                                <w:tcPr>
                                  <w:tcW w:w="1350" w:type="dxa"/>
                                </w:tcPr>
                                <w:p w:rsidR="00DF45AB" w:rsidRPr="00547DE2" w:rsidRDefault="00DF45AB" w:rsidP="00DF45AB">
                                  <w:pPr>
                                    <w:rPr>
                                      <w:rFonts w:cs="B Titr"/>
                                      <w:rtl/>
                                    </w:rPr>
                                  </w:pPr>
                                  <w:bookmarkStart w:id="3" w:name="ContractTanzimDate"/>
                                  <w:r>
                                    <w:rPr>
                                      <w:rFonts w:cs="B Titr" w:hint="cs"/>
                                      <w:rtl/>
                                    </w:rPr>
                                    <w:t xml:space="preserve"> </w:t>
                                  </w:r>
                                  <w:r w:rsidRPr="00547DE2">
                                    <w:rPr>
                                      <w:rFonts w:cs="B Titr" w:hint="cs"/>
                                      <w:rtl/>
                                    </w:rPr>
                                    <w:t xml:space="preserve">....... </w:t>
                                  </w:r>
                                  <w:bookmarkEnd w:id="3"/>
                                </w:p>
                              </w:tc>
                            </w:tr>
                          </w:tbl>
                          <w:p w:rsidR="00DE3406" w:rsidRDefault="00DE34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06072E" id="_x0000_t202" coordsize="21600,21600" o:spt="202" path="m,l,21600r21600,l21600,xe">
                <v:stroke joinstyle="miter"/>
                <v:path gradientshapeok="t" o:connecttype="rect"/>
              </v:shapetype>
              <v:shape id="Text Box 9" o:spid="_x0000_s1027" type="#_x0000_t202" style="position:absolute;left:0;text-align:left;margin-left:-7.2pt;margin-top:-57pt;width:113.25pt;height:5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" filled="f" stroked="f">
                <v:textbox>
                  <w:txbxContent>
                    <w:tbl>
                      <w:tblPr>
                        <w:bidiVisual/>
                        <w:tblW w:w="0" w:type="auto"/>
                        <w:tblLook w:val="04A0" w:firstRow="1" w:lastRow="0" w:firstColumn="1" w:lastColumn="0" w:noHBand="0" w:noVBand="1"/>
                      </w:tblPr>
                      <w:tblGrid>
                        <w:gridCol w:w="825"/>
                        <w:gridCol w:w="1350"/>
                      </w:tblGrid>
                      <w:tr w:rsidR="00DF45AB" w:rsidTr="008F429D">
                        <w:trPr>
                          <w:trHeight w:val="440"/>
                        </w:trPr>
                        <w:tc>
                          <w:tcPr>
                            <w:tcW w:w="825" w:type="dxa"/>
                          </w:tcPr>
                          <w:p w:rsidR="00DF45AB" w:rsidRPr="008F429D" w:rsidRDefault="00DF45AB" w:rsidP="00DF45AB">
                            <w:pPr>
                              <w:jc w:val="right"/>
                              <w:rPr>
                                <w:rFonts w:cs="B Titr"/>
                                <w:rtl/>
                              </w:rPr>
                            </w:pPr>
                            <w:r w:rsidRPr="008F429D">
                              <w:rPr>
                                <w:rFonts w:cs="B Titr" w:hint="cs"/>
                                <w:rtl/>
                              </w:rPr>
                              <w:t>شماره:</w:t>
                            </w:r>
                          </w:p>
                        </w:tc>
                        <w:tc>
                          <w:tcPr>
                            <w:tcW w:w="1350" w:type="dxa"/>
                          </w:tcPr>
                          <w:p w:rsidR="00DF45AB" w:rsidRPr="00547DE2" w:rsidRDefault="00DF45AB" w:rsidP="00DF45AB">
                            <w:pPr>
                              <w:rPr>
                                <w:rFonts w:cs="B Titr"/>
                                <w:rtl/>
                              </w:rPr>
                            </w:pPr>
                            <w:bookmarkStart w:id="4" w:name="ContractNo"/>
                            <w:r>
                              <w:rPr>
                                <w:rFonts w:cs="B Titr" w:hint="cs"/>
                                <w:rtl/>
                              </w:rPr>
                              <w:t xml:space="preserve"> </w:t>
                            </w:r>
                            <w:r w:rsidRPr="00547DE2">
                              <w:rPr>
                                <w:rFonts w:cs="B Titr" w:hint="cs"/>
                                <w:rtl/>
                              </w:rPr>
                              <w:t xml:space="preserve">....... </w:t>
                            </w:r>
                            <w:bookmarkEnd w:id="4"/>
                          </w:p>
                        </w:tc>
                      </w:tr>
                      <w:tr w:rsidR="00DF45AB" w:rsidTr="008F429D">
                        <w:trPr>
                          <w:trHeight w:val="440"/>
                        </w:trPr>
                        <w:tc>
                          <w:tcPr>
                            <w:tcW w:w="825" w:type="dxa"/>
                          </w:tcPr>
                          <w:p w:rsidR="00DF45AB" w:rsidRPr="008F429D" w:rsidRDefault="00DF45AB" w:rsidP="00DF45AB">
                            <w:pPr>
                              <w:jc w:val="right"/>
                              <w:rPr>
                                <w:rFonts w:cs="B Titr"/>
                                <w:rtl/>
                              </w:rPr>
                            </w:pPr>
                            <w:r w:rsidRPr="008F429D">
                              <w:rPr>
                                <w:rFonts w:cs="B Titr" w:hint="cs"/>
                                <w:rtl/>
                              </w:rPr>
                              <w:t>تاریخ:</w:t>
                            </w:r>
                          </w:p>
                        </w:tc>
                        <w:tc>
                          <w:tcPr>
                            <w:tcW w:w="1350" w:type="dxa"/>
                          </w:tcPr>
                          <w:p w:rsidR="00DF45AB" w:rsidRPr="00547DE2" w:rsidRDefault="00DF45AB" w:rsidP="00DF45AB">
                            <w:pPr>
                              <w:rPr>
                                <w:rFonts w:cs="B Titr"/>
                                <w:rtl/>
                              </w:rPr>
                            </w:pPr>
                            <w:bookmarkStart w:id="5" w:name="ContractTanzimDate"/>
                            <w:r>
                              <w:rPr>
                                <w:rFonts w:cs="B Titr" w:hint="cs"/>
                                <w:rtl/>
                              </w:rPr>
                              <w:t xml:space="preserve"> </w:t>
                            </w:r>
                            <w:r w:rsidRPr="00547DE2">
                              <w:rPr>
                                <w:rFonts w:cs="B Titr" w:hint="cs"/>
                                <w:rtl/>
                              </w:rPr>
                              <w:t xml:space="preserve">....... </w:t>
                            </w:r>
                            <w:bookmarkEnd w:id="5"/>
                          </w:p>
                        </w:tc>
                      </w:tr>
                    </w:tbl>
                    <w:p w:rsidR="00DE3406" w:rsidRDefault="00DE3406"/>
                  </w:txbxContent>
                </v:textbox>
              </v:shape>
            </w:pict>
          </mc:Fallback>
        </mc:AlternateContent>
      </w:r>
      <w:r w:rsidR="003E7F36">
        <w:rPr>
          <w:rFonts w:cs="2  Titr"/>
          <w:noProof/>
          <w:rtl/>
          <w:lang w:bidi="ar-SA"/>
        </w:rPr>
        <mc:AlternateContent>
          <mc:Choice Requires="wps">
            <w:drawing>
              <wp:anchor distT="0" distB="0" distL="114300" distR="114300" simplePos="0" relativeHeight="251657728" behindDoc="0" locked="0" layoutInCell="1" allowOverlap="1">
                <wp:simplePos x="0" y="0"/>
                <wp:positionH relativeFrom="column">
                  <wp:posOffset>1685290</wp:posOffset>
                </wp:positionH>
                <wp:positionV relativeFrom="paragraph">
                  <wp:posOffset>-1085850</wp:posOffset>
                </wp:positionV>
                <wp:extent cx="2628900" cy="773430"/>
                <wp:effectExtent l="0" t="0" r="4445"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773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64134" w:rsidRPr="00AF0B23" w:rsidRDefault="00C64134" w:rsidP="00EC28DF">
                            <w:pPr>
                              <w:jc w:val="center"/>
                              <w:rPr>
                                <w:rFonts w:cs="B Titr"/>
                                <w:rtl/>
                              </w:rPr>
                            </w:pPr>
                            <w:r w:rsidRPr="00AF0B23">
                              <w:rPr>
                                <w:rFonts w:cs="B Titr" w:hint="cs"/>
                                <w:rtl/>
                              </w:rPr>
                              <w:t>جمهوري اسلامي ايران</w:t>
                            </w:r>
                          </w:p>
                          <w:p w:rsidR="00C64134" w:rsidRPr="00AF0B23" w:rsidRDefault="00C64134" w:rsidP="0007735D">
                            <w:pPr>
                              <w:jc w:val="center"/>
                              <w:rPr>
                                <w:rFonts w:cs="B Titr"/>
                              </w:rPr>
                            </w:pPr>
                            <w:r w:rsidRPr="00AF0B23">
                              <w:rPr>
                                <w:rFonts w:cs="B Titr" w:hint="cs"/>
                                <w:rtl/>
                              </w:rPr>
                              <w:t>وزارت بهداشت، درمان و آموزش پزشكي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132.7pt;margin-top:-85.5pt;width:207pt;height:60.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" stroked="f">
                <v:textbox>
                  <w:txbxContent>
                    <w:p w:rsidR="00C64134" w:rsidRPr="00AF0B23" w:rsidRDefault="00C64134" w:rsidP="00EC28DF">
                      <w:pPr>
                        <w:jc w:val="center"/>
                        <w:rPr>
                          <w:rFonts w:cs="B Titr"/>
                          <w:rtl/>
                        </w:rPr>
                      </w:pPr>
                      <w:r w:rsidRPr="00AF0B23">
                        <w:rPr>
                          <w:rFonts w:cs="B Titr" w:hint="cs"/>
                          <w:rtl/>
                        </w:rPr>
                        <w:t>جمهوري اسلامي ايران</w:t>
                      </w:r>
                    </w:p>
                    <w:p w:rsidR="00C64134" w:rsidRPr="00AF0B23" w:rsidRDefault="00C64134" w:rsidP="0007735D">
                      <w:pPr>
                        <w:jc w:val="center"/>
                        <w:rPr>
                          <w:rFonts w:cs="B Titr"/>
                        </w:rPr>
                      </w:pPr>
                      <w:r w:rsidRPr="00AF0B23">
                        <w:rPr>
                          <w:rFonts w:cs="B Titr" w:hint="cs"/>
                          <w:rtl/>
                        </w:rPr>
                        <w:t>وزارت بهداشت، درمان و آموزش پزشكي</w:t>
                      </w:r>
                    </w:p>
                  </w:txbxContent>
                </v:textbox>
              </v:shape>
            </w:pict>
          </mc:Fallback>
        </mc:AlternateContent>
      </w:r>
      <w:r w:rsidR="00EC28DF">
        <w:rPr>
          <w:rFonts w:cs="2  Titr"/>
          <w:rtl/>
        </w:rPr>
        <w:tab/>
      </w:r>
      <w:r w:rsidR="00EC28DF">
        <w:rPr>
          <w:rFonts w:cs="2  Titr"/>
          <w:rtl/>
        </w:rPr>
        <w:tab/>
      </w:r>
    </w:p>
    <w:p w:rsidR="00EC28DF" w:rsidRDefault="00EC28DF" w:rsidP="00C61822">
      <w:pPr>
        <w:jc w:val="center"/>
        <w:rPr>
          <w:rFonts w:cs="2  Titr"/>
          <w:rtl/>
        </w:rPr>
      </w:pPr>
    </w:p>
    <w:p w:rsidR="00EC28DF" w:rsidRDefault="00EC28DF" w:rsidP="00C61822">
      <w:pPr>
        <w:jc w:val="center"/>
        <w:rPr>
          <w:rFonts w:cs="2  Titr"/>
          <w:sz w:val="28"/>
          <w:szCs w:val="2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F344A" w:rsidRPr="00D11FE3" w:rsidTr="00BC3AC0">
        <w:tc>
          <w:tcPr>
            <w:tcW w:w="9854" w:type="dxa"/>
          </w:tcPr>
          <w:p w:rsidR="00DF45AB" w:rsidRPr="00AF0B23" w:rsidRDefault="00DF45AB" w:rsidP="00DF45AB">
            <w:pPr>
              <w:numPr>
                <w:ilvl w:val="0"/>
                <w:numId w:val="3"/>
              </w:numPr>
              <w:jc w:val="lowKashida"/>
              <w:rPr>
                <w:rFonts w:cs="B Zar"/>
              </w:rPr>
            </w:pPr>
            <w:r>
              <w:rPr>
                <w:rFonts w:cs="B Titr" w:hint="cs"/>
                <w:rtl/>
              </w:rPr>
              <w:t xml:space="preserve">نام واحد اجرائي: </w:t>
            </w:r>
            <w:bookmarkStart w:id="6" w:name="Department"/>
            <w:r w:rsidRPr="00547DE2">
              <w:rPr>
                <w:rFonts w:cs="B Zar" w:hint="cs"/>
                <w:rtl/>
              </w:rPr>
              <w:t xml:space="preserve"> </w:t>
            </w:r>
            <w:r w:rsidRPr="00547DE2">
              <w:rPr>
                <w:rFonts w:cs="B Titr" w:hint="cs"/>
                <w:rtl/>
              </w:rPr>
              <w:t>.......</w:t>
            </w:r>
            <w:r w:rsidRPr="00547DE2">
              <w:rPr>
                <w:rFonts w:cs="B Zar" w:hint="cs"/>
                <w:rtl/>
              </w:rPr>
              <w:t xml:space="preserve"> </w:t>
            </w:r>
            <w:bookmarkEnd w:id="6"/>
          </w:p>
          <w:p w:rsidR="007F344A" w:rsidRPr="00D11FE3" w:rsidRDefault="00DF45AB" w:rsidP="00DF45AB">
            <w:pPr>
              <w:numPr>
                <w:ilvl w:val="0"/>
                <w:numId w:val="3"/>
              </w:numPr>
              <w:jc w:val="lowKashida"/>
              <w:rPr>
                <w:rFonts w:cs="2  Titr"/>
                <w:rtl/>
              </w:rPr>
            </w:pPr>
            <w:r w:rsidRPr="00AF0B23">
              <w:rPr>
                <w:rFonts w:cs="B Titr" w:hint="cs"/>
                <w:rtl/>
              </w:rPr>
              <w:t>نام و سمت نماينده قانوني (كارفرما)</w:t>
            </w:r>
            <w:r>
              <w:rPr>
                <w:rFonts w:cs="B Titr" w:hint="cs"/>
                <w:rtl/>
              </w:rPr>
              <w:t xml:space="preserve"> </w:t>
            </w:r>
            <w:r w:rsidRPr="00AF0B23">
              <w:rPr>
                <w:rFonts w:cs="B Titr" w:hint="cs"/>
                <w:rtl/>
              </w:rPr>
              <w:t>:</w:t>
            </w:r>
            <w:r>
              <w:rPr>
                <w:rFonts w:cs="B Titr" w:hint="cs"/>
                <w:rtl/>
              </w:rPr>
              <w:t xml:space="preserve">  </w:t>
            </w:r>
            <w:r>
              <w:rPr>
                <w:rFonts w:cs="2  Titr" w:hint="cs"/>
                <w:rtl/>
              </w:rPr>
              <w:t xml:space="preserve"> </w:t>
            </w:r>
            <w:bookmarkStart w:id="7" w:name="Karfarma"/>
            <w:r>
              <w:rPr>
                <w:rFonts w:cs="B Zar" w:hint="cs"/>
                <w:rtl/>
              </w:rPr>
              <w:t xml:space="preserve"> </w:t>
            </w:r>
            <w:r w:rsidRPr="00547DE2">
              <w:rPr>
                <w:rFonts w:cs="B Titr" w:hint="cs"/>
                <w:rtl/>
              </w:rPr>
              <w:t>.......</w:t>
            </w:r>
            <w:bookmarkEnd w:id="7"/>
          </w:p>
        </w:tc>
      </w:tr>
    </w:tbl>
    <w:p w:rsidR="007F344A" w:rsidRPr="00D11FE3" w:rsidRDefault="007F344A" w:rsidP="00C61822">
      <w:pPr>
        <w:jc w:val="both"/>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F344A" w:rsidRPr="00D11FE3" w:rsidTr="00BC3AC0">
        <w:tc>
          <w:tcPr>
            <w:tcW w:w="9854" w:type="dxa"/>
          </w:tcPr>
          <w:p w:rsidR="00DF45AB" w:rsidRPr="00D11FE3" w:rsidRDefault="00DF45AB" w:rsidP="004E0419">
            <w:pPr>
              <w:numPr>
                <w:ilvl w:val="0"/>
                <w:numId w:val="6"/>
              </w:numPr>
              <w:jc w:val="lowKashida"/>
              <w:rPr>
                <w:rFonts w:cs="2  Zar"/>
                <w:sz w:val="22"/>
                <w:szCs w:val="22"/>
              </w:rPr>
            </w:pPr>
            <w:r w:rsidRPr="00AF0B23">
              <w:rPr>
                <w:rFonts w:cs="B Titr" w:hint="cs"/>
                <w:sz w:val="22"/>
                <w:szCs w:val="22"/>
                <w:rtl/>
              </w:rPr>
              <w:t>نام و م</w:t>
            </w:r>
            <w:r>
              <w:rPr>
                <w:rFonts w:cs="B Titr" w:hint="cs"/>
                <w:sz w:val="22"/>
                <w:szCs w:val="22"/>
                <w:rtl/>
              </w:rPr>
              <w:t xml:space="preserve">شخصات طرف قرارداد: آقای/ خانم  </w:t>
            </w:r>
            <w:bookmarkStart w:id="8" w:name="ContractorBossName"/>
            <w:r>
              <w:rPr>
                <w:rFonts w:cs="B Zar" w:hint="cs"/>
                <w:sz w:val="22"/>
                <w:szCs w:val="22"/>
                <w:rtl/>
              </w:rPr>
              <w:t xml:space="preserve">  </w:t>
            </w:r>
            <w:r w:rsidRPr="00547DE2">
              <w:rPr>
                <w:rFonts w:cs="B Titr" w:hint="cs"/>
                <w:rtl/>
              </w:rPr>
              <w:t>.......</w:t>
            </w:r>
            <w:r>
              <w:rPr>
                <w:rFonts w:cs="B Zar" w:hint="cs"/>
                <w:sz w:val="22"/>
                <w:szCs w:val="22"/>
                <w:rtl/>
              </w:rPr>
              <w:t xml:space="preserve"> </w:t>
            </w:r>
            <w:bookmarkEnd w:id="8"/>
            <w:r>
              <w:rPr>
                <w:rFonts w:cs="2  Zar" w:hint="cs"/>
                <w:sz w:val="22"/>
                <w:szCs w:val="22"/>
                <w:rtl/>
              </w:rPr>
              <w:t xml:space="preserve"> </w:t>
            </w:r>
            <w:r>
              <w:rPr>
                <w:rFonts w:cs="B Titr" w:hint="cs"/>
                <w:sz w:val="22"/>
                <w:szCs w:val="22"/>
                <w:rtl/>
              </w:rPr>
              <w:t xml:space="preserve"> فرزند : </w:t>
            </w:r>
            <w:bookmarkStart w:id="9" w:name="ContractorBossFatherName"/>
            <w:r>
              <w:rPr>
                <w:rFonts w:cs="B Zar" w:hint="cs"/>
                <w:sz w:val="22"/>
                <w:szCs w:val="22"/>
                <w:rtl/>
              </w:rPr>
              <w:t xml:space="preserve"> </w:t>
            </w:r>
            <w:r w:rsidRPr="00547DE2">
              <w:rPr>
                <w:rFonts w:cs="B Titr" w:hint="cs"/>
                <w:rtl/>
              </w:rPr>
              <w:t>.......</w:t>
            </w:r>
            <w:r>
              <w:rPr>
                <w:rFonts w:cs="B Zar" w:hint="cs"/>
                <w:sz w:val="22"/>
                <w:szCs w:val="22"/>
                <w:rtl/>
              </w:rPr>
              <w:t xml:space="preserve"> </w:t>
            </w:r>
            <w:bookmarkEnd w:id="9"/>
            <w:r>
              <w:rPr>
                <w:rFonts w:cs="B Zar" w:hint="cs"/>
                <w:sz w:val="22"/>
                <w:szCs w:val="22"/>
                <w:rtl/>
              </w:rPr>
              <w:t xml:space="preserve">  </w:t>
            </w:r>
            <w:r w:rsidRPr="00DE665D">
              <w:rPr>
                <w:rFonts w:cs="B Titr" w:hint="cs"/>
                <w:sz w:val="22"/>
                <w:szCs w:val="22"/>
                <w:rtl/>
              </w:rPr>
              <w:t>شماره شناسنامه :</w:t>
            </w:r>
            <w:r>
              <w:rPr>
                <w:rFonts w:cs="B Titr" w:hint="cs"/>
                <w:sz w:val="22"/>
                <w:szCs w:val="22"/>
                <w:rtl/>
              </w:rPr>
              <w:t xml:space="preserve"> </w:t>
            </w:r>
            <w:bookmarkStart w:id="10" w:name="ContractorBossSSNo"/>
            <w:r>
              <w:rPr>
                <w:rFonts w:cs="B Zar" w:hint="cs"/>
                <w:sz w:val="22"/>
                <w:szCs w:val="22"/>
                <w:rtl/>
              </w:rPr>
              <w:t xml:space="preserve"> </w:t>
            </w:r>
            <w:r w:rsidRPr="00547DE2">
              <w:rPr>
                <w:rFonts w:cs="B Titr" w:hint="cs"/>
                <w:rtl/>
              </w:rPr>
              <w:t>.......</w:t>
            </w:r>
            <w:r>
              <w:rPr>
                <w:rFonts w:cs="B Zar" w:hint="cs"/>
                <w:sz w:val="22"/>
                <w:szCs w:val="22"/>
                <w:rtl/>
              </w:rPr>
              <w:t xml:space="preserve"> </w:t>
            </w:r>
            <w:bookmarkEnd w:id="10"/>
          </w:p>
          <w:p w:rsidR="00DF45AB" w:rsidRPr="00D11FE3" w:rsidRDefault="00DF45AB" w:rsidP="00DF45AB">
            <w:pPr>
              <w:numPr>
                <w:ilvl w:val="0"/>
                <w:numId w:val="6"/>
              </w:numPr>
              <w:jc w:val="lowKashida"/>
              <w:rPr>
                <w:rFonts w:cs="2  Titr"/>
                <w:sz w:val="22"/>
                <w:szCs w:val="22"/>
              </w:rPr>
            </w:pPr>
            <w:r>
              <w:rPr>
                <w:rFonts w:cs="B Titr" w:hint="cs"/>
                <w:sz w:val="22"/>
                <w:szCs w:val="22"/>
                <w:rtl/>
              </w:rPr>
              <w:t xml:space="preserve">کد ملی: </w:t>
            </w:r>
            <w:bookmarkStart w:id="11" w:name="ContractorNationalCode"/>
            <w:r>
              <w:rPr>
                <w:rFonts w:cs="B Zar" w:hint="cs"/>
                <w:sz w:val="22"/>
                <w:szCs w:val="22"/>
                <w:rtl/>
              </w:rPr>
              <w:t xml:space="preserve"> </w:t>
            </w:r>
            <w:r w:rsidRPr="00547DE2">
              <w:rPr>
                <w:rFonts w:cs="B Titr" w:hint="cs"/>
                <w:rtl/>
              </w:rPr>
              <w:t>.......</w:t>
            </w:r>
            <w:r>
              <w:rPr>
                <w:rFonts w:cs="B Zar" w:hint="cs"/>
                <w:sz w:val="22"/>
                <w:szCs w:val="22"/>
                <w:rtl/>
              </w:rPr>
              <w:t xml:space="preserve"> </w:t>
            </w:r>
            <w:bookmarkEnd w:id="11"/>
          </w:p>
          <w:p w:rsidR="00DF45AB" w:rsidRPr="00AB7471" w:rsidRDefault="00DF45AB" w:rsidP="004E0419">
            <w:pPr>
              <w:numPr>
                <w:ilvl w:val="0"/>
                <w:numId w:val="6"/>
              </w:numPr>
              <w:jc w:val="lowKashida"/>
              <w:rPr>
                <w:rFonts w:cs="2  Titr"/>
                <w:sz w:val="8"/>
                <w:szCs w:val="8"/>
              </w:rPr>
            </w:pPr>
            <w:r w:rsidRPr="00AF0B23">
              <w:rPr>
                <w:rFonts w:cs="B Titr" w:hint="cs"/>
                <w:sz w:val="22"/>
                <w:szCs w:val="22"/>
                <w:rtl/>
              </w:rPr>
              <w:t>آدرس</w:t>
            </w:r>
            <w:r>
              <w:rPr>
                <w:rFonts w:cs="B Titr" w:hint="cs"/>
                <w:sz w:val="22"/>
                <w:szCs w:val="22"/>
                <w:rtl/>
              </w:rPr>
              <w:t>:</w:t>
            </w:r>
            <w:bookmarkStart w:id="12" w:name="ContractorAddress"/>
            <w:r>
              <w:rPr>
                <w:rFonts w:cs="B Titr" w:hint="cs"/>
                <w:sz w:val="22"/>
                <w:szCs w:val="22"/>
                <w:rtl/>
              </w:rPr>
              <w:t xml:space="preserve"> </w:t>
            </w:r>
            <w:r>
              <w:rPr>
                <w:rFonts w:cs="B Zar" w:hint="cs"/>
                <w:sz w:val="22"/>
                <w:szCs w:val="22"/>
                <w:rtl/>
              </w:rPr>
              <w:t xml:space="preserve"> </w:t>
            </w:r>
            <w:r w:rsidRPr="00547DE2">
              <w:rPr>
                <w:rFonts w:cs="B Titr" w:hint="cs"/>
                <w:rtl/>
              </w:rPr>
              <w:t>.......</w:t>
            </w:r>
            <w:r>
              <w:rPr>
                <w:rFonts w:cs="B Zar" w:hint="cs"/>
                <w:sz w:val="22"/>
                <w:szCs w:val="22"/>
                <w:rtl/>
              </w:rPr>
              <w:t xml:space="preserve"> </w:t>
            </w:r>
            <w:bookmarkEnd w:id="12"/>
            <w:r>
              <w:rPr>
                <w:rFonts w:cs="B Zar" w:hint="cs"/>
                <w:sz w:val="22"/>
                <w:szCs w:val="22"/>
                <w:rtl/>
              </w:rPr>
              <w:t xml:space="preserve"> </w:t>
            </w:r>
          </w:p>
          <w:p w:rsidR="007F344A" w:rsidRPr="00D11FE3" w:rsidRDefault="00DF45AB" w:rsidP="004E0419">
            <w:pPr>
              <w:numPr>
                <w:ilvl w:val="0"/>
                <w:numId w:val="6"/>
              </w:numPr>
              <w:jc w:val="lowKashida"/>
              <w:rPr>
                <w:rFonts w:cs="2  Titr"/>
                <w:sz w:val="8"/>
                <w:szCs w:val="8"/>
                <w:rtl/>
              </w:rPr>
            </w:pPr>
            <w:r w:rsidRPr="00AF0B23">
              <w:rPr>
                <w:rFonts w:cs="B Titr" w:hint="cs"/>
                <w:sz w:val="22"/>
                <w:szCs w:val="22"/>
                <w:rtl/>
              </w:rPr>
              <w:t>تلفن</w:t>
            </w:r>
            <w:r>
              <w:rPr>
                <w:rFonts w:cs="B Titr" w:hint="cs"/>
                <w:sz w:val="22"/>
                <w:szCs w:val="22"/>
                <w:rtl/>
              </w:rPr>
              <w:t xml:space="preserve"> :  </w:t>
            </w:r>
            <w:bookmarkStart w:id="13" w:name="ContractorTel"/>
            <w:r>
              <w:rPr>
                <w:rFonts w:cs="B Zar" w:hint="cs"/>
                <w:sz w:val="22"/>
                <w:szCs w:val="22"/>
                <w:rtl/>
              </w:rPr>
              <w:t xml:space="preserve">  </w:t>
            </w:r>
            <w:r w:rsidRPr="00547DE2">
              <w:rPr>
                <w:rFonts w:cs="B Titr" w:hint="cs"/>
                <w:rtl/>
              </w:rPr>
              <w:t>.......</w:t>
            </w:r>
            <w:r>
              <w:rPr>
                <w:rFonts w:cs="B Zar" w:hint="cs"/>
                <w:sz w:val="22"/>
                <w:szCs w:val="22"/>
                <w:rtl/>
              </w:rPr>
              <w:t xml:space="preserve">  </w:t>
            </w:r>
            <w:bookmarkEnd w:id="13"/>
            <w:r>
              <w:rPr>
                <w:rFonts w:cs="B Zar" w:hint="cs"/>
                <w:sz w:val="22"/>
                <w:szCs w:val="22"/>
                <w:rtl/>
              </w:rPr>
              <w:t xml:space="preserve"> </w:t>
            </w:r>
            <w:r w:rsidRPr="004E5699">
              <w:rPr>
                <w:rFonts w:cs="B Titr" w:hint="cs"/>
                <w:sz w:val="22"/>
                <w:szCs w:val="22"/>
                <w:rtl/>
              </w:rPr>
              <w:t xml:space="preserve"> </w:t>
            </w:r>
            <w:r w:rsidRPr="00AF0B23">
              <w:rPr>
                <w:rFonts w:cs="B Titr" w:hint="cs"/>
                <w:sz w:val="22"/>
                <w:szCs w:val="22"/>
                <w:rtl/>
              </w:rPr>
              <w:t>موبايل</w:t>
            </w:r>
            <w:r>
              <w:rPr>
                <w:rFonts w:cs="B Titr" w:hint="cs"/>
                <w:sz w:val="22"/>
                <w:szCs w:val="22"/>
                <w:rtl/>
              </w:rPr>
              <w:t xml:space="preserve">: </w:t>
            </w:r>
            <w:bookmarkStart w:id="14" w:name="ContractorMobile"/>
            <w:r>
              <w:rPr>
                <w:rFonts w:cs="B Zar" w:hint="cs"/>
                <w:sz w:val="22"/>
                <w:szCs w:val="22"/>
                <w:rtl/>
              </w:rPr>
              <w:t xml:space="preserve">  </w:t>
            </w:r>
            <w:r w:rsidRPr="00547DE2">
              <w:rPr>
                <w:rFonts w:cs="B Titr" w:hint="cs"/>
                <w:rtl/>
              </w:rPr>
              <w:t>.......</w:t>
            </w:r>
            <w:r>
              <w:rPr>
                <w:rFonts w:cs="B Zar" w:hint="cs"/>
                <w:sz w:val="22"/>
                <w:szCs w:val="22"/>
                <w:rtl/>
              </w:rPr>
              <w:t xml:space="preserve">  </w:t>
            </w:r>
            <w:bookmarkEnd w:id="14"/>
            <w:r>
              <w:rPr>
                <w:rFonts w:cs="B Zar" w:hint="cs"/>
                <w:sz w:val="22"/>
                <w:szCs w:val="22"/>
                <w:rtl/>
              </w:rPr>
              <w:t xml:space="preserve">  </w:t>
            </w:r>
            <w:r w:rsidRPr="004E5699">
              <w:rPr>
                <w:rFonts w:cs="B Titr" w:hint="cs"/>
                <w:sz w:val="22"/>
                <w:szCs w:val="22"/>
                <w:rtl/>
              </w:rPr>
              <w:t>کد پستی :</w:t>
            </w:r>
            <w:bookmarkStart w:id="15" w:name="ContractorPostalCode"/>
            <w:r w:rsidRPr="004E5699">
              <w:rPr>
                <w:rFonts w:cs="B Zar" w:hint="cs"/>
                <w:sz w:val="22"/>
                <w:szCs w:val="22"/>
                <w:rtl/>
              </w:rPr>
              <w:t xml:space="preserve"> </w:t>
            </w:r>
            <w:r w:rsidRPr="00547DE2">
              <w:rPr>
                <w:rFonts w:cs="B Titr" w:hint="cs"/>
                <w:rtl/>
              </w:rPr>
              <w:t>.......</w:t>
            </w:r>
            <w:bookmarkEnd w:id="15"/>
            <w:r w:rsidRPr="004E5699">
              <w:rPr>
                <w:rFonts w:cs="B Zar" w:hint="cs"/>
                <w:sz w:val="22"/>
                <w:szCs w:val="22"/>
                <w:rtl/>
              </w:rPr>
              <w:t xml:space="preserve">  </w:t>
            </w:r>
          </w:p>
        </w:tc>
      </w:tr>
    </w:tbl>
    <w:p w:rsidR="007F344A" w:rsidRPr="007F344A" w:rsidRDefault="007F344A" w:rsidP="00C61822">
      <w:pPr>
        <w:jc w:val="both"/>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BC3AC0" w:rsidRDefault="000A6B85" w:rsidP="006672F3">
            <w:pPr>
              <w:jc w:val="both"/>
              <w:rPr>
                <w:rFonts w:cs="2  Zar"/>
                <w:sz w:val="28"/>
                <w:szCs w:val="28"/>
                <w:rtl/>
              </w:rPr>
            </w:pPr>
            <w:r w:rsidRPr="00AF0B23">
              <w:rPr>
                <w:rFonts w:cs="B Titr" w:hint="cs"/>
                <w:sz w:val="25"/>
                <w:szCs w:val="25"/>
                <w:u w:val="single"/>
                <w:rtl/>
              </w:rPr>
              <w:t>مستندات:</w:t>
            </w:r>
            <w:r w:rsidRPr="00BC3AC0">
              <w:rPr>
                <w:rFonts w:cs="2  Titr" w:hint="cs"/>
                <w:sz w:val="22"/>
                <w:szCs w:val="22"/>
                <w:rtl/>
              </w:rPr>
              <w:t xml:space="preserve"> </w:t>
            </w:r>
            <w:r w:rsidR="00855B63">
              <w:rPr>
                <w:rFonts w:cs="2  Titr" w:hint="cs"/>
                <w:sz w:val="22"/>
                <w:szCs w:val="22"/>
                <w:rtl/>
              </w:rPr>
              <w:t xml:space="preserve"> </w:t>
            </w:r>
            <w:r w:rsidR="006672F3" w:rsidRPr="006672F3">
              <w:rPr>
                <w:rFonts w:cs="B Zar" w:hint="cs"/>
                <w:color w:val="000000"/>
                <w:sz w:val="27"/>
                <w:szCs w:val="27"/>
                <w:rtl/>
              </w:rPr>
              <w:t xml:space="preserve">در اجراي ماده 88 قانون تنظيم بخشي از مقررات مالي دولت و دستورالعمل واگذاري خدمات سلامت مصوب 92 و 46 آیین نامه مالی معاملاتی دانشگاه صورتجلسه مناقصه به </w:t>
            </w:r>
            <w:r w:rsidR="00DF45AB" w:rsidRPr="00AF0B23">
              <w:rPr>
                <w:rFonts w:cs="B Zar" w:hint="cs"/>
                <w:sz w:val="28"/>
                <w:szCs w:val="28"/>
                <w:rtl/>
              </w:rPr>
              <w:t>شماره</w:t>
            </w:r>
            <w:bookmarkStart w:id="16" w:name="CommissionNo"/>
            <w:r w:rsidR="00DF45AB">
              <w:rPr>
                <w:rFonts w:cs="B Zar" w:hint="cs"/>
                <w:sz w:val="28"/>
                <w:szCs w:val="28"/>
                <w:rtl/>
              </w:rPr>
              <w:t xml:space="preserve">  </w:t>
            </w:r>
            <w:r w:rsidR="00DF45AB" w:rsidRPr="00547DE2">
              <w:rPr>
                <w:rFonts w:cs="B Titr" w:hint="cs"/>
                <w:rtl/>
              </w:rPr>
              <w:t>.......</w:t>
            </w:r>
            <w:r w:rsidR="00DF45AB">
              <w:rPr>
                <w:rFonts w:cs="B Zar" w:hint="cs"/>
                <w:sz w:val="28"/>
                <w:szCs w:val="28"/>
                <w:rtl/>
              </w:rPr>
              <w:t xml:space="preserve"> </w:t>
            </w:r>
            <w:bookmarkEnd w:id="16"/>
            <w:r w:rsidR="00DF45AB">
              <w:rPr>
                <w:rFonts w:cs="B Zar" w:hint="cs"/>
                <w:sz w:val="28"/>
                <w:szCs w:val="28"/>
                <w:rtl/>
              </w:rPr>
              <w:t xml:space="preserve">  </w:t>
            </w:r>
            <w:r w:rsidR="00DF45AB" w:rsidRPr="00AF0B23">
              <w:rPr>
                <w:rFonts w:cs="B Zar" w:hint="cs"/>
                <w:sz w:val="28"/>
                <w:szCs w:val="28"/>
                <w:rtl/>
              </w:rPr>
              <w:t>مورخ</w:t>
            </w:r>
            <w:bookmarkStart w:id="17" w:name="CommissionDate"/>
            <w:r w:rsidR="00DF45AB">
              <w:rPr>
                <w:rFonts w:cs="B Zar" w:hint="cs"/>
                <w:sz w:val="28"/>
                <w:szCs w:val="28"/>
                <w:rtl/>
              </w:rPr>
              <w:t xml:space="preserve">  </w:t>
            </w:r>
            <w:r w:rsidR="00DF45AB" w:rsidRPr="00547DE2">
              <w:rPr>
                <w:rFonts w:cs="B Titr" w:hint="cs"/>
                <w:rtl/>
              </w:rPr>
              <w:t>.......</w:t>
            </w:r>
            <w:r w:rsidR="00DF45AB">
              <w:rPr>
                <w:rFonts w:cs="B Zar" w:hint="cs"/>
                <w:sz w:val="28"/>
                <w:szCs w:val="28"/>
                <w:rtl/>
              </w:rPr>
              <w:t xml:space="preserve"> </w:t>
            </w:r>
            <w:bookmarkEnd w:id="17"/>
            <w:r w:rsidR="00DF45AB">
              <w:rPr>
                <w:rFonts w:cs="B Zar" w:hint="cs"/>
                <w:sz w:val="28"/>
                <w:szCs w:val="28"/>
                <w:rtl/>
              </w:rPr>
              <w:t xml:space="preserve"> </w:t>
            </w:r>
            <w:bookmarkStart w:id="18" w:name="ContractDoc"/>
            <w:r w:rsidR="00DF45AB" w:rsidRPr="00AF0B23">
              <w:rPr>
                <w:rFonts w:cs="B Zar" w:hint="cs"/>
                <w:sz w:val="28"/>
                <w:szCs w:val="28"/>
                <w:rtl/>
              </w:rPr>
              <w:t xml:space="preserve"> </w:t>
            </w:r>
            <w:r w:rsidR="00DF45AB">
              <w:rPr>
                <w:rFonts w:cs="B Zar" w:hint="cs"/>
                <w:sz w:val="28"/>
                <w:szCs w:val="28"/>
                <w:rtl/>
              </w:rPr>
              <w:t xml:space="preserve"> </w:t>
            </w:r>
            <w:r w:rsidR="00DF45AB" w:rsidRPr="00547DE2">
              <w:rPr>
                <w:rFonts w:cs="B Titr" w:hint="cs"/>
                <w:rtl/>
              </w:rPr>
              <w:t>.......</w:t>
            </w:r>
            <w:bookmarkEnd w:id="18"/>
          </w:p>
        </w:tc>
      </w:tr>
    </w:tbl>
    <w:p w:rsidR="007F344A" w:rsidRDefault="007F344A" w:rsidP="00C61822">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AF0B23" w:rsidRDefault="000A6B85" w:rsidP="00A828A7">
            <w:pPr>
              <w:numPr>
                <w:ilvl w:val="0"/>
                <w:numId w:val="2"/>
              </w:numPr>
              <w:jc w:val="both"/>
              <w:rPr>
                <w:rFonts w:cs="B Zar"/>
                <w:sz w:val="28"/>
                <w:szCs w:val="28"/>
                <w:rtl/>
              </w:rPr>
            </w:pPr>
            <w:r w:rsidRPr="00AF0B23">
              <w:rPr>
                <w:rFonts w:cs="B Zar" w:hint="cs"/>
                <w:sz w:val="28"/>
                <w:szCs w:val="28"/>
                <w:rtl/>
              </w:rPr>
              <w:t xml:space="preserve">اين قرارداد در </w:t>
            </w:r>
            <w:r w:rsidRPr="00AF0B23">
              <w:rPr>
                <w:rFonts w:cs="B Zar" w:hint="cs"/>
                <w:u w:val="single"/>
                <w:rtl/>
              </w:rPr>
              <w:t>18</w:t>
            </w:r>
            <w:r w:rsidRPr="00AF0B23">
              <w:rPr>
                <w:rFonts w:cs="B Zar" w:hint="cs"/>
                <w:sz w:val="28"/>
                <w:szCs w:val="28"/>
                <w:rtl/>
              </w:rPr>
              <w:t xml:space="preserve"> ماده، </w:t>
            </w:r>
            <w:r w:rsidR="00760B97">
              <w:rPr>
                <w:rFonts w:cs="B Zar" w:hint="cs"/>
                <w:u w:val="single"/>
                <w:rtl/>
              </w:rPr>
              <w:t>7</w:t>
            </w:r>
            <w:r w:rsidR="00A828A7">
              <w:rPr>
                <w:rFonts w:cs="B Zar" w:hint="cs"/>
                <w:u w:val="single"/>
                <w:rtl/>
              </w:rPr>
              <w:t>3</w:t>
            </w:r>
            <w:r w:rsidRPr="00AF0B23">
              <w:rPr>
                <w:rFonts w:cs="B Zar" w:hint="cs"/>
                <w:sz w:val="28"/>
                <w:szCs w:val="28"/>
                <w:rtl/>
              </w:rPr>
              <w:t xml:space="preserve"> تبصره، </w:t>
            </w:r>
            <w:r w:rsidR="00760B97">
              <w:rPr>
                <w:rFonts w:cs="B Zar" w:hint="cs"/>
                <w:u w:val="single"/>
                <w:rtl/>
              </w:rPr>
              <w:t>11</w:t>
            </w:r>
            <w:r w:rsidRPr="00AF0B23">
              <w:rPr>
                <w:rFonts w:cs="B Zar" w:hint="cs"/>
                <w:u w:val="single"/>
                <w:rtl/>
              </w:rPr>
              <w:t xml:space="preserve"> </w:t>
            </w:r>
            <w:r w:rsidRPr="00AF0B23">
              <w:rPr>
                <w:rFonts w:cs="B Zar" w:hint="cs"/>
                <w:sz w:val="28"/>
                <w:szCs w:val="28"/>
                <w:rtl/>
              </w:rPr>
              <w:t xml:space="preserve">صفحه و </w:t>
            </w:r>
            <w:r w:rsidRPr="00AF0B23">
              <w:rPr>
                <w:rFonts w:cs="B Zar" w:hint="cs"/>
                <w:u w:val="single"/>
                <w:rtl/>
              </w:rPr>
              <w:t>5</w:t>
            </w:r>
            <w:r w:rsidRPr="00AF0B23">
              <w:rPr>
                <w:rFonts w:cs="B Zar" w:hint="cs"/>
                <w:sz w:val="28"/>
                <w:szCs w:val="28"/>
                <w:rtl/>
              </w:rPr>
              <w:t xml:space="preserve"> نسخه تهيه و تنظيم كه هر كدام حكم واحد را دارد.</w:t>
            </w:r>
          </w:p>
        </w:tc>
      </w:tr>
    </w:tbl>
    <w:p w:rsidR="000A6B85" w:rsidRDefault="000A6B85" w:rsidP="00C61822">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AF0B23" w:rsidRDefault="000A6B85" w:rsidP="00C61822">
            <w:pPr>
              <w:jc w:val="lowKashida"/>
              <w:rPr>
                <w:rFonts w:cs="B Titr"/>
                <w:sz w:val="25"/>
                <w:szCs w:val="25"/>
                <w:u w:val="single"/>
                <w:rtl/>
              </w:rPr>
            </w:pPr>
            <w:r w:rsidRPr="00AF0B23">
              <w:rPr>
                <w:rFonts w:cs="B Titr" w:hint="cs"/>
                <w:sz w:val="25"/>
                <w:szCs w:val="25"/>
                <w:u w:val="single"/>
                <w:rtl/>
              </w:rPr>
              <w:t xml:space="preserve">ماده1: موضوع قرارداد: </w:t>
            </w:r>
          </w:p>
          <w:p w:rsidR="006672F3" w:rsidRPr="006672F3" w:rsidRDefault="006672F3" w:rsidP="006672F3">
            <w:pPr>
              <w:jc w:val="lowKashida"/>
              <w:rPr>
                <w:rFonts w:cs="B Zar"/>
                <w:color w:val="000000"/>
                <w:sz w:val="27"/>
                <w:szCs w:val="27"/>
                <w:rtl/>
              </w:rPr>
            </w:pPr>
            <w:r w:rsidRPr="006672F3">
              <w:rPr>
                <w:rFonts w:cs="B Zar" w:hint="cs"/>
                <w:color w:val="000000"/>
                <w:sz w:val="27"/>
                <w:szCs w:val="27"/>
                <w:rtl/>
              </w:rPr>
              <w:t>واگذاری مدیریت منطقه سلامت .......در محدوده تعیین گردیده و ارائه خدمات بهداشتی و درمانی و آموزشی یک مرکز سلامت جامعه و پایگاه سلامت ضمیمه آن به شرح بسته خدمات پیوست که به رویت و تایید طرف قرارداد رسیده است</w:t>
            </w:r>
          </w:p>
          <w:p w:rsidR="000A6B85" w:rsidRPr="00BC3AC0" w:rsidRDefault="006672F3" w:rsidP="006672F3">
            <w:pPr>
              <w:jc w:val="lowKashida"/>
              <w:rPr>
                <w:rFonts w:cs="2  Titr"/>
                <w:sz w:val="8"/>
                <w:szCs w:val="8"/>
                <w:rtl/>
              </w:rPr>
            </w:pPr>
            <w:r w:rsidRPr="006672F3">
              <w:rPr>
                <w:rFonts w:cs="B Zar" w:hint="cs"/>
                <w:color w:val="000000"/>
                <w:sz w:val="27"/>
                <w:szCs w:val="27"/>
                <w:rtl/>
              </w:rPr>
              <w:t>تبصره: طرف قرارداد ملزم به ارائه بسته های خدمت در هر روز ( مجموعا 44 ساعت در هفته ) به صورت تک شیفت یا دو شیفت، طبق برنامه تنظیمی کار فرما می باشد</w:t>
            </w:r>
            <w:r>
              <w:rPr>
                <w:rFonts w:cs="B Zar" w:hint="cs"/>
                <w:color w:val="000000"/>
                <w:sz w:val="27"/>
                <w:szCs w:val="27"/>
                <w:rtl/>
              </w:rPr>
              <w:t>.</w:t>
            </w:r>
          </w:p>
        </w:tc>
      </w:tr>
    </w:tbl>
    <w:p w:rsidR="008D3EC3" w:rsidRDefault="008D3EC3" w:rsidP="00C61822">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BC3AC0" w:rsidRDefault="000A6B85" w:rsidP="00C61822">
            <w:pPr>
              <w:jc w:val="lowKashida"/>
              <w:rPr>
                <w:rFonts w:cs="2  Zar"/>
                <w:sz w:val="27"/>
                <w:szCs w:val="27"/>
                <w:rtl/>
              </w:rPr>
            </w:pPr>
            <w:r w:rsidRPr="00B35A4B">
              <w:rPr>
                <w:rFonts w:cs="B Titr" w:hint="cs"/>
                <w:sz w:val="25"/>
                <w:szCs w:val="25"/>
                <w:u w:val="single"/>
                <w:rtl/>
              </w:rPr>
              <w:t>ماده2: مدت انجام قرارداد:</w:t>
            </w:r>
            <w:r w:rsidRPr="00BC3AC0">
              <w:rPr>
                <w:rFonts w:cs="2  Titr" w:hint="cs"/>
                <w:rtl/>
              </w:rPr>
              <w:t xml:space="preserve"> </w:t>
            </w:r>
            <w:r w:rsidRPr="00B35A4B">
              <w:rPr>
                <w:rFonts w:cs="B Zar" w:hint="cs"/>
                <w:sz w:val="27"/>
                <w:szCs w:val="27"/>
                <w:rtl/>
              </w:rPr>
              <w:t xml:space="preserve">از </w:t>
            </w:r>
            <w:r w:rsidR="00DF45AB" w:rsidRPr="00B35A4B">
              <w:rPr>
                <w:rFonts w:cs="B Zar" w:hint="cs"/>
                <w:sz w:val="27"/>
                <w:szCs w:val="27"/>
                <w:rtl/>
              </w:rPr>
              <w:t>تاريخ</w:t>
            </w:r>
            <w:r w:rsidR="00DF45AB">
              <w:rPr>
                <w:rFonts w:cs="B Zar" w:hint="cs"/>
                <w:sz w:val="27"/>
                <w:szCs w:val="27"/>
                <w:rtl/>
              </w:rPr>
              <w:t xml:space="preserve">  </w:t>
            </w:r>
            <w:bookmarkStart w:id="19" w:name="FromDate"/>
            <w:r w:rsidR="00DF45AB">
              <w:rPr>
                <w:rFonts w:cs="B Zar" w:hint="cs"/>
                <w:sz w:val="27"/>
                <w:szCs w:val="27"/>
                <w:rtl/>
              </w:rPr>
              <w:t xml:space="preserve">  </w:t>
            </w:r>
            <w:r w:rsidR="00DF45AB" w:rsidRPr="00547DE2">
              <w:rPr>
                <w:rFonts w:cs="B Titr" w:hint="cs"/>
                <w:rtl/>
              </w:rPr>
              <w:t>.......</w:t>
            </w:r>
            <w:r w:rsidR="00DF45AB">
              <w:rPr>
                <w:rFonts w:cs="B Zar" w:hint="cs"/>
                <w:sz w:val="27"/>
                <w:szCs w:val="27"/>
                <w:rtl/>
              </w:rPr>
              <w:t xml:space="preserve">  </w:t>
            </w:r>
            <w:bookmarkEnd w:id="19"/>
            <w:r w:rsidR="00DF45AB">
              <w:rPr>
                <w:rFonts w:cs="B Zar" w:hint="cs"/>
                <w:sz w:val="27"/>
                <w:szCs w:val="27"/>
                <w:rtl/>
              </w:rPr>
              <w:t xml:space="preserve">  </w:t>
            </w:r>
            <w:r w:rsidR="00DF45AB" w:rsidRPr="00B35A4B">
              <w:rPr>
                <w:rFonts w:cs="B Zar" w:hint="cs"/>
                <w:sz w:val="27"/>
                <w:szCs w:val="27"/>
                <w:rtl/>
              </w:rPr>
              <w:t>لغايت</w:t>
            </w:r>
            <w:r w:rsidR="00DF45AB">
              <w:rPr>
                <w:rFonts w:cs="B Zar" w:hint="cs"/>
                <w:sz w:val="27"/>
                <w:szCs w:val="27"/>
                <w:rtl/>
              </w:rPr>
              <w:t xml:space="preserve"> </w:t>
            </w:r>
            <w:bookmarkStart w:id="20" w:name="ToDate"/>
            <w:r w:rsidR="00DF45AB">
              <w:rPr>
                <w:rFonts w:cs="B Zar" w:hint="cs"/>
                <w:sz w:val="27"/>
                <w:szCs w:val="27"/>
                <w:rtl/>
              </w:rPr>
              <w:t xml:space="preserve">  </w:t>
            </w:r>
            <w:r w:rsidR="00DF45AB" w:rsidRPr="00547DE2">
              <w:rPr>
                <w:rFonts w:cs="B Titr" w:hint="cs"/>
                <w:rtl/>
              </w:rPr>
              <w:t>.......</w:t>
            </w:r>
            <w:r w:rsidR="00DF45AB">
              <w:rPr>
                <w:rFonts w:cs="B Zar" w:hint="cs"/>
                <w:sz w:val="27"/>
                <w:szCs w:val="27"/>
                <w:rtl/>
              </w:rPr>
              <w:t xml:space="preserve"> </w:t>
            </w:r>
            <w:bookmarkEnd w:id="20"/>
            <w:r w:rsidR="00DF45AB">
              <w:rPr>
                <w:rFonts w:cs="B Zar" w:hint="cs"/>
                <w:sz w:val="27"/>
                <w:szCs w:val="27"/>
                <w:rtl/>
              </w:rPr>
              <w:t xml:space="preserve"> </w:t>
            </w:r>
            <w:r w:rsidR="00DF45AB" w:rsidRPr="00B35A4B">
              <w:rPr>
                <w:rFonts w:cs="B Zar" w:hint="cs"/>
                <w:sz w:val="27"/>
                <w:szCs w:val="27"/>
                <w:rtl/>
              </w:rPr>
              <w:t xml:space="preserve"> </w:t>
            </w:r>
            <w:bookmarkStart w:id="21" w:name="Modat"/>
            <w:r w:rsidR="00DF45AB">
              <w:rPr>
                <w:rFonts w:cs="2  Zar" w:hint="cs"/>
                <w:sz w:val="27"/>
                <w:szCs w:val="27"/>
                <w:rtl/>
              </w:rPr>
              <w:t xml:space="preserve">  </w:t>
            </w:r>
            <w:r w:rsidR="00DF45AB" w:rsidRPr="00547DE2">
              <w:rPr>
                <w:rFonts w:cs="B Titr" w:hint="cs"/>
                <w:rtl/>
              </w:rPr>
              <w:t>.......</w:t>
            </w:r>
            <w:bookmarkEnd w:id="21"/>
            <w:r w:rsidR="00DF45AB">
              <w:rPr>
                <w:rFonts w:cs="2  Zar" w:hint="cs"/>
                <w:sz w:val="27"/>
                <w:szCs w:val="27"/>
                <w:rtl/>
              </w:rPr>
              <w:t xml:space="preserve">  </w:t>
            </w:r>
          </w:p>
          <w:p w:rsidR="000A6B85" w:rsidRPr="008D3EC3" w:rsidRDefault="008D3EC3" w:rsidP="0016071A">
            <w:pPr>
              <w:jc w:val="lowKashida"/>
              <w:rPr>
                <w:rFonts w:cs="2  Titr"/>
                <w:color w:val="000000"/>
                <w:rtl/>
              </w:rPr>
            </w:pPr>
            <w:r w:rsidRPr="007D36D0">
              <w:rPr>
                <w:rFonts w:cs="B Titr" w:hint="cs"/>
                <w:color w:val="000000"/>
                <w:rtl/>
              </w:rPr>
              <w:t>تبصره:</w:t>
            </w:r>
            <w:r w:rsidRPr="008C1F7F">
              <w:rPr>
                <w:rFonts w:cs="2  Zar" w:hint="cs"/>
                <w:color w:val="000000"/>
                <w:sz w:val="25"/>
                <w:szCs w:val="25"/>
                <w:rtl/>
              </w:rPr>
              <w:t xml:space="preserve"> </w:t>
            </w:r>
            <w:r w:rsidR="006672F3" w:rsidRPr="006672F3">
              <w:rPr>
                <w:rFonts w:cs="B Zar" w:hint="cs"/>
                <w:color w:val="000000"/>
                <w:sz w:val="27"/>
                <w:szCs w:val="27"/>
                <w:rtl/>
              </w:rPr>
              <w:t xml:space="preserve">با توجه به اینکه سال </w:t>
            </w:r>
            <w:r w:rsidR="0016071A">
              <w:rPr>
                <w:rFonts w:cs="B Zar" w:hint="cs"/>
                <w:color w:val="000000"/>
                <w:sz w:val="27"/>
                <w:szCs w:val="27"/>
                <w:rtl/>
              </w:rPr>
              <w:t>دوم</w:t>
            </w:r>
            <w:r w:rsidR="006672F3" w:rsidRPr="006672F3">
              <w:rPr>
                <w:rFonts w:cs="B Zar" w:hint="cs"/>
                <w:color w:val="000000"/>
                <w:sz w:val="27"/>
                <w:szCs w:val="27"/>
                <w:rtl/>
              </w:rPr>
              <w:t xml:space="preserve"> قرارداد می باشد در صورت موافقت طرفين و تأييد كميته واگذاري طبق قوانين قرارداد قابل تمديد خواهد بود.</w:t>
            </w:r>
          </w:p>
        </w:tc>
      </w:tr>
    </w:tbl>
    <w:p w:rsidR="00BA5853" w:rsidRDefault="00BA5853" w:rsidP="00C61822">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782D71" w:rsidRPr="00B35A4B" w:rsidRDefault="00782D71" w:rsidP="00C61822">
            <w:pPr>
              <w:jc w:val="lowKashida"/>
              <w:rPr>
                <w:rFonts w:cs="B Titr"/>
                <w:sz w:val="25"/>
                <w:szCs w:val="25"/>
                <w:u w:val="single"/>
                <w:rtl/>
              </w:rPr>
            </w:pPr>
            <w:r w:rsidRPr="00B35A4B">
              <w:rPr>
                <w:rFonts w:cs="B Titr" w:hint="cs"/>
                <w:sz w:val="25"/>
                <w:szCs w:val="25"/>
                <w:u w:val="single"/>
                <w:rtl/>
              </w:rPr>
              <w:lastRenderedPageBreak/>
              <w:t>ماده3: مبلغ قرارداد:</w:t>
            </w:r>
          </w:p>
          <w:p w:rsidR="00DF45AB" w:rsidRPr="00BF4C11" w:rsidRDefault="00DF45AB" w:rsidP="00DF45AB">
            <w:pPr>
              <w:jc w:val="lowKashida"/>
              <w:rPr>
                <w:rFonts w:cs="2  Titr"/>
                <w:rtl/>
              </w:rPr>
            </w:pPr>
            <w:r w:rsidRPr="00B35A4B">
              <w:rPr>
                <w:rFonts w:cs="B Titr" w:hint="cs"/>
                <w:rtl/>
              </w:rPr>
              <w:t>مبلغ ماهيانه قرارداد</w:t>
            </w:r>
            <w:r>
              <w:rPr>
                <w:rFonts w:cs="B Titr" w:hint="cs"/>
                <w:rtl/>
              </w:rPr>
              <w:t xml:space="preserve"> : </w:t>
            </w:r>
            <w:bookmarkStart w:id="22" w:name="MonthlyPrice"/>
            <w:r>
              <w:rPr>
                <w:rFonts w:cs="B Titr" w:hint="cs"/>
                <w:rtl/>
              </w:rPr>
              <w:t xml:space="preserve">  </w:t>
            </w:r>
            <w:r w:rsidRPr="00547DE2">
              <w:rPr>
                <w:rFonts w:cs="B Titr" w:hint="cs"/>
                <w:rtl/>
              </w:rPr>
              <w:t>.......</w:t>
            </w:r>
            <w:r>
              <w:rPr>
                <w:rFonts w:cs="B Titr" w:hint="cs"/>
                <w:rtl/>
              </w:rPr>
              <w:t xml:space="preserve"> </w:t>
            </w:r>
            <w:bookmarkEnd w:id="22"/>
            <w:r>
              <w:rPr>
                <w:rFonts w:cs="B Titr" w:hint="cs"/>
                <w:rtl/>
              </w:rPr>
              <w:t xml:space="preserve">   </w:t>
            </w:r>
            <w:r w:rsidRPr="00B2277F">
              <w:rPr>
                <w:rFonts w:cs="B Titr" w:hint="cs"/>
                <w:rtl/>
              </w:rPr>
              <w:t>ريال</w:t>
            </w:r>
            <w:r>
              <w:rPr>
                <w:rFonts w:cs="B Titr" w:hint="cs"/>
                <w:rtl/>
              </w:rPr>
              <w:t xml:space="preserve"> (  </w:t>
            </w:r>
            <w:bookmarkStart w:id="23" w:name="MonthlyPriceText"/>
            <w:r>
              <w:rPr>
                <w:rFonts w:cs="B Titr" w:hint="cs"/>
                <w:rtl/>
              </w:rPr>
              <w:t xml:space="preserve">  </w:t>
            </w:r>
            <w:r w:rsidRPr="00547DE2">
              <w:rPr>
                <w:rFonts w:cs="B Titr" w:hint="cs"/>
                <w:rtl/>
              </w:rPr>
              <w:t>.......</w:t>
            </w:r>
            <w:r>
              <w:rPr>
                <w:rFonts w:cs="B Titr" w:hint="cs"/>
                <w:rtl/>
              </w:rPr>
              <w:t xml:space="preserve"> </w:t>
            </w:r>
            <w:bookmarkEnd w:id="23"/>
            <w:r>
              <w:rPr>
                <w:rFonts w:cs="B Titr" w:hint="cs"/>
                <w:rtl/>
              </w:rPr>
              <w:t xml:space="preserve"> </w:t>
            </w:r>
            <w:r w:rsidRPr="00B2277F">
              <w:rPr>
                <w:rFonts w:cs="B Titr" w:hint="cs"/>
                <w:rtl/>
              </w:rPr>
              <w:t xml:space="preserve"> ريال)</w:t>
            </w:r>
          </w:p>
          <w:p w:rsidR="001A603C" w:rsidRPr="00F335B1" w:rsidRDefault="00DF45AB" w:rsidP="00DF45AB">
            <w:pPr>
              <w:jc w:val="lowKashida"/>
              <w:rPr>
                <w:rFonts w:cs="2  Titr"/>
                <w:rtl/>
              </w:rPr>
            </w:pPr>
            <w:r w:rsidRPr="00B35A4B">
              <w:rPr>
                <w:rFonts w:cs="B Titr" w:hint="cs"/>
                <w:rtl/>
              </w:rPr>
              <w:t xml:space="preserve">مبلغ کل </w:t>
            </w:r>
            <w:r w:rsidRPr="00B2277F">
              <w:rPr>
                <w:rFonts w:cs="B Titr" w:hint="cs"/>
                <w:rtl/>
              </w:rPr>
              <w:t>قرارداد</w:t>
            </w:r>
            <w:r>
              <w:rPr>
                <w:rFonts w:cs="B Titr" w:hint="cs"/>
                <w:rtl/>
              </w:rPr>
              <w:t xml:space="preserve">:  </w:t>
            </w:r>
            <w:bookmarkStart w:id="24" w:name="Price"/>
            <w:r>
              <w:rPr>
                <w:rFonts w:cs="B Titr" w:hint="cs"/>
                <w:rtl/>
              </w:rPr>
              <w:t xml:space="preserve">  </w:t>
            </w:r>
            <w:r w:rsidRPr="00547DE2">
              <w:rPr>
                <w:rFonts w:cs="B Titr" w:hint="cs"/>
                <w:rtl/>
              </w:rPr>
              <w:t>.......</w:t>
            </w:r>
            <w:r>
              <w:rPr>
                <w:rFonts w:cs="B Titr" w:hint="cs"/>
                <w:rtl/>
              </w:rPr>
              <w:t xml:space="preserve"> </w:t>
            </w:r>
            <w:bookmarkEnd w:id="24"/>
            <w:r>
              <w:rPr>
                <w:rFonts w:cs="B Titr" w:hint="cs"/>
                <w:rtl/>
              </w:rPr>
              <w:t xml:space="preserve">  </w:t>
            </w:r>
            <w:r w:rsidRPr="005F17F9">
              <w:rPr>
                <w:rFonts w:cs="B Titr" w:hint="cs"/>
                <w:rtl/>
              </w:rPr>
              <w:t>ریال</w:t>
            </w:r>
            <w:r>
              <w:rPr>
                <w:rFonts w:cs="B Titr" w:hint="cs"/>
                <w:rtl/>
              </w:rPr>
              <w:t xml:space="preserve"> </w:t>
            </w:r>
            <w:r w:rsidRPr="005F17F9">
              <w:rPr>
                <w:rFonts w:cs="B Titr" w:hint="cs"/>
                <w:rtl/>
              </w:rPr>
              <w:t xml:space="preserve">( </w:t>
            </w:r>
            <w:bookmarkStart w:id="25" w:name="PriceText"/>
            <w:r w:rsidRPr="005F17F9">
              <w:rPr>
                <w:rFonts w:cs="B Titr" w:hint="cs"/>
                <w:rtl/>
              </w:rPr>
              <w:t xml:space="preserve">   </w:t>
            </w:r>
            <w:r w:rsidRPr="00547DE2">
              <w:rPr>
                <w:rFonts w:cs="B Titr" w:hint="cs"/>
                <w:rtl/>
              </w:rPr>
              <w:t>.......</w:t>
            </w:r>
            <w:r w:rsidRPr="005F17F9">
              <w:rPr>
                <w:rFonts w:cs="B Titr" w:hint="cs"/>
                <w:rtl/>
              </w:rPr>
              <w:t xml:space="preserve">  </w:t>
            </w:r>
            <w:bookmarkEnd w:id="25"/>
            <w:r w:rsidRPr="005F17F9">
              <w:rPr>
                <w:rFonts w:cs="B Titr" w:hint="cs"/>
                <w:rtl/>
              </w:rPr>
              <w:t xml:space="preserve">  ریال)</w:t>
            </w:r>
          </w:p>
        </w:tc>
      </w:tr>
    </w:tbl>
    <w:p w:rsidR="00782D71" w:rsidRDefault="00782D71" w:rsidP="00C61822">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16071A" w:rsidRDefault="0016071A" w:rsidP="0016071A">
            <w:pPr>
              <w:jc w:val="lowKashida"/>
              <w:rPr>
                <w:rFonts w:cs="B Titr"/>
                <w:color w:val="000000"/>
                <w:rtl/>
              </w:rPr>
            </w:pPr>
            <w:r w:rsidRPr="00B35A4B">
              <w:rPr>
                <w:rFonts w:cs="B Titr" w:hint="cs"/>
                <w:sz w:val="25"/>
                <w:szCs w:val="25"/>
                <w:u w:val="single"/>
                <w:rtl/>
              </w:rPr>
              <w:t xml:space="preserve">ماده4: نحوه پرداخت: </w:t>
            </w:r>
          </w:p>
          <w:p w:rsidR="0016071A" w:rsidRPr="00FB7646" w:rsidRDefault="0016071A" w:rsidP="0016071A">
            <w:pPr>
              <w:jc w:val="both"/>
              <w:rPr>
                <w:rFonts w:cs="B Zar"/>
                <w:sz w:val="25"/>
                <w:szCs w:val="25"/>
                <w:rtl/>
              </w:rPr>
            </w:pPr>
            <w:r w:rsidRPr="00FB7646">
              <w:rPr>
                <w:rFonts w:cs="B Zar" w:hint="cs"/>
                <w:sz w:val="25"/>
                <w:szCs w:val="25"/>
                <w:rtl/>
              </w:rPr>
              <w:t>نحوه پرداخت به طرف قرارداد بر اساس چک لیست های ارزشیابی</w:t>
            </w:r>
            <w:r w:rsidR="004E0419">
              <w:rPr>
                <w:rFonts w:cs="B Zar" w:hint="cs"/>
                <w:sz w:val="25"/>
                <w:szCs w:val="25"/>
                <w:rtl/>
              </w:rPr>
              <w:t xml:space="preserve"> </w:t>
            </w:r>
            <w:bookmarkStart w:id="26" w:name="_GoBack"/>
            <w:bookmarkEnd w:id="26"/>
            <w:r>
              <w:rPr>
                <w:rFonts w:cs="B Zar" w:hint="cs"/>
                <w:sz w:val="25"/>
                <w:szCs w:val="25"/>
                <w:rtl/>
              </w:rPr>
              <w:t>فصلی</w:t>
            </w:r>
            <w:r w:rsidRPr="00FB7646">
              <w:rPr>
                <w:rFonts w:cs="B Zar" w:hint="cs"/>
                <w:sz w:val="25"/>
                <w:szCs w:val="25"/>
                <w:rtl/>
              </w:rPr>
              <w:t xml:space="preserve"> پیوست می باشد که </w:t>
            </w:r>
            <w:r>
              <w:rPr>
                <w:rFonts w:cs="B Zar" w:hint="cs"/>
                <w:sz w:val="25"/>
                <w:szCs w:val="25"/>
                <w:rtl/>
              </w:rPr>
              <w:t>70</w:t>
            </w:r>
            <w:r w:rsidRPr="00FB7646">
              <w:rPr>
                <w:rFonts w:cs="B Zar" w:hint="cs"/>
                <w:sz w:val="25"/>
                <w:szCs w:val="25"/>
                <w:rtl/>
              </w:rPr>
              <w:t xml:space="preserve"> درصد حق الزحمه ماهانه به وی در پایان هر ماه بر اساس اسناد مثبت و کار انجام شده و الباقی در انتهای ماه سوم پس از پایش و ارزشیابی طبق چک لیست و نظام پرداخت پیوست و پس از تایید به طرف قرارداد به شرح زیر</w:t>
            </w:r>
            <w:r w:rsidRPr="00343865">
              <w:rPr>
                <w:rFonts w:cs="B Zar" w:hint="cs"/>
                <w:sz w:val="25"/>
                <w:szCs w:val="25"/>
                <w:rtl/>
              </w:rPr>
              <w:t>پرداخت خواهد شد</w:t>
            </w:r>
            <w:r>
              <w:rPr>
                <w:rFonts w:cs="B Zar" w:hint="cs"/>
                <w:sz w:val="25"/>
                <w:szCs w:val="25"/>
                <w:rtl/>
              </w:rPr>
              <w:t>:</w:t>
            </w:r>
          </w:p>
          <w:p w:rsidR="0016071A" w:rsidRPr="00FB7646" w:rsidRDefault="0016071A" w:rsidP="0016071A">
            <w:pPr>
              <w:jc w:val="both"/>
              <w:rPr>
                <w:rFonts w:cs="B Zar"/>
                <w:sz w:val="26"/>
                <w:szCs w:val="26"/>
                <w:rtl/>
              </w:rPr>
            </w:pPr>
            <w:r>
              <w:rPr>
                <w:rFonts w:cs="B Zar"/>
                <w:noProof/>
                <w:sz w:val="25"/>
                <w:szCs w:val="25"/>
                <w:rtl/>
                <w:lang w:bidi="ar-SA"/>
              </w:rPr>
              <mc:AlternateContent>
                <mc:Choice Requires="wps">
                  <w:drawing>
                    <wp:anchor distT="0" distB="0" distL="114300" distR="114300" simplePos="0" relativeHeight="251665408" behindDoc="0" locked="0" layoutInCell="1" allowOverlap="1" wp14:anchorId="07847643" wp14:editId="7FB99B5D">
                      <wp:simplePos x="0" y="0"/>
                      <wp:positionH relativeFrom="column">
                        <wp:posOffset>3585845</wp:posOffset>
                      </wp:positionH>
                      <wp:positionV relativeFrom="paragraph">
                        <wp:posOffset>101600</wp:posOffset>
                      </wp:positionV>
                      <wp:extent cx="782955" cy="7620"/>
                      <wp:effectExtent l="19050" t="57150" r="0" b="8763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82955" cy="76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159C3B44" id="_x0000_t32" coordsize="21600,21600" o:spt="32" o:oned="t" path="m,l21600,21600e" filled="f">
                      <v:path arrowok="t" fillok="f" o:connecttype="none"/>
                      <o:lock v:ext="edit" shapetype="t"/>
                    </v:shapetype>
                    <v:shape id="Straight Arrow Connector 7" o:spid="_x0000_s1026" type="#_x0000_t32" style="position:absolute;margin-left:282.35pt;margin-top:8pt;width:61.65pt;height:.6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" strokecolor="windowText" strokeweight=".5pt">
                      <v:stroke endarrow="block" joinstyle="miter"/>
                      <o:lock v:ext="edit" shapetype="f"/>
                    </v:shape>
                  </w:pict>
                </mc:Fallback>
              </mc:AlternateContent>
            </w:r>
            <w:r w:rsidRPr="00FB7646">
              <w:rPr>
                <w:rFonts w:cs="B Zar" w:hint="cs"/>
                <w:sz w:val="25"/>
                <w:szCs w:val="25"/>
                <w:rtl/>
              </w:rPr>
              <w:t xml:space="preserve">- </w:t>
            </w:r>
            <w:r w:rsidRPr="00FB7646">
              <w:rPr>
                <w:rFonts w:cs="B Zar" w:hint="cs"/>
                <w:sz w:val="26"/>
                <w:szCs w:val="26"/>
                <w:rtl/>
              </w:rPr>
              <w:t xml:space="preserve">نتیجه ارزشیابی بین 90 تا </w:t>
            </w:r>
            <w:r>
              <w:rPr>
                <w:rFonts w:cs="B Zar" w:hint="cs"/>
                <w:sz w:val="26"/>
                <w:szCs w:val="26"/>
                <w:rtl/>
              </w:rPr>
              <w:t xml:space="preserve">100                              </w:t>
            </w:r>
            <w:r w:rsidRPr="00FB7646">
              <w:rPr>
                <w:rFonts w:cs="B Zar" w:hint="cs"/>
                <w:sz w:val="26"/>
                <w:szCs w:val="26"/>
                <w:rtl/>
              </w:rPr>
              <w:t xml:space="preserve"> 100% از </w:t>
            </w:r>
            <w:r>
              <w:rPr>
                <w:rFonts w:cs="B Zar" w:hint="cs"/>
                <w:sz w:val="26"/>
                <w:szCs w:val="26"/>
                <w:rtl/>
              </w:rPr>
              <w:t>30</w:t>
            </w:r>
            <w:r w:rsidRPr="00FB7646">
              <w:rPr>
                <w:rFonts w:cs="B Zar" w:hint="cs"/>
                <w:sz w:val="26"/>
                <w:szCs w:val="26"/>
                <w:rtl/>
              </w:rPr>
              <w:t>% باقیمانده پرداخت می</w:t>
            </w:r>
            <w:r w:rsidRPr="00FB7646">
              <w:rPr>
                <w:rFonts w:cs="B Zar"/>
                <w:sz w:val="26"/>
                <w:szCs w:val="26"/>
                <w:rtl/>
              </w:rPr>
              <w:softHyphen/>
            </w:r>
            <w:r w:rsidRPr="00FB7646">
              <w:rPr>
                <w:rFonts w:cs="B Zar" w:hint="cs"/>
                <w:sz w:val="26"/>
                <w:szCs w:val="26"/>
                <w:rtl/>
              </w:rPr>
              <w:t>شود</w:t>
            </w:r>
          </w:p>
          <w:p w:rsidR="0016071A" w:rsidRPr="00471482" w:rsidRDefault="0016071A" w:rsidP="0016071A">
            <w:pPr>
              <w:jc w:val="both"/>
              <w:rPr>
                <w:rFonts w:cs="B Zar"/>
                <w:sz w:val="22"/>
                <w:szCs w:val="22"/>
                <w:rtl/>
              </w:rPr>
            </w:pPr>
            <w:r>
              <w:rPr>
                <w:rFonts w:cs="B Zar"/>
                <w:noProof/>
                <w:sz w:val="25"/>
                <w:szCs w:val="25"/>
                <w:rtl/>
                <w:lang w:bidi="ar-SA"/>
              </w:rPr>
              <mc:AlternateContent>
                <mc:Choice Requires="wps">
                  <w:drawing>
                    <wp:anchor distT="0" distB="0" distL="114300" distR="114300" simplePos="0" relativeHeight="251666432" behindDoc="0" locked="0" layoutInCell="1" allowOverlap="1" wp14:anchorId="0E8A3360" wp14:editId="66E1B5A0">
                      <wp:simplePos x="0" y="0"/>
                      <wp:positionH relativeFrom="column">
                        <wp:posOffset>3964305</wp:posOffset>
                      </wp:positionH>
                      <wp:positionV relativeFrom="paragraph">
                        <wp:posOffset>89535</wp:posOffset>
                      </wp:positionV>
                      <wp:extent cx="782955" cy="7620"/>
                      <wp:effectExtent l="19050" t="57150" r="0" b="8763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82955" cy="76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7A2DAC6A" id="Straight Arrow Connector 8" o:spid="_x0000_s1026" type="#_x0000_t32" style="position:absolute;margin-left:312.15pt;margin-top:7.05pt;width:61.65pt;height:.6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" strokecolor="windowText" strokeweight=".5pt">
                      <v:stroke endarrow="block" joinstyle="miter"/>
                      <o:lock v:ext="edit" shapetype="f"/>
                    </v:shape>
                  </w:pict>
                </mc:Fallback>
              </mc:AlternateContent>
            </w:r>
            <w:r w:rsidRPr="00FB7646">
              <w:rPr>
                <w:rFonts w:cs="B Zar" w:hint="cs"/>
                <w:sz w:val="26"/>
                <w:szCs w:val="26"/>
                <w:rtl/>
              </w:rPr>
              <w:t xml:space="preserve">- هر 1 امتیاز کمتر از 90  </w:t>
            </w:r>
            <w:r>
              <w:rPr>
                <w:rFonts w:cs="B Zar" w:hint="cs"/>
                <w:sz w:val="26"/>
                <w:szCs w:val="26"/>
                <w:rtl/>
              </w:rPr>
              <w:t xml:space="preserve">                                </w:t>
            </w:r>
            <w:r w:rsidRPr="00FB7646">
              <w:rPr>
                <w:rFonts w:cs="B Zar" w:hint="cs"/>
                <w:sz w:val="26"/>
                <w:szCs w:val="26"/>
                <w:rtl/>
              </w:rPr>
              <w:t>5% درصد</w:t>
            </w:r>
            <w:r>
              <w:rPr>
                <w:rFonts w:cs="B Zar" w:hint="cs"/>
                <w:sz w:val="26"/>
                <w:szCs w:val="26"/>
                <w:rtl/>
              </w:rPr>
              <w:t xml:space="preserve"> از 30</w:t>
            </w:r>
            <w:r w:rsidRPr="00FB7646">
              <w:rPr>
                <w:rFonts w:cs="B Zar" w:hint="cs"/>
                <w:sz w:val="26"/>
                <w:szCs w:val="26"/>
                <w:rtl/>
              </w:rPr>
              <w:t xml:space="preserve"> درصد باقی مانده کسر می گردد </w:t>
            </w:r>
            <w:r w:rsidRPr="00471482">
              <w:rPr>
                <w:rFonts w:cs="B Zar" w:hint="cs"/>
                <w:sz w:val="22"/>
                <w:szCs w:val="22"/>
                <w:rtl/>
              </w:rPr>
              <w:t>(یک بیستم از سی درصد)</w:t>
            </w:r>
          </w:p>
          <w:p w:rsidR="0016071A" w:rsidRPr="00FB7646" w:rsidRDefault="0016071A" w:rsidP="0016071A">
            <w:pPr>
              <w:jc w:val="both"/>
              <w:rPr>
                <w:rFonts w:cs="B Zar"/>
                <w:sz w:val="26"/>
                <w:szCs w:val="26"/>
                <w:rtl/>
              </w:rPr>
            </w:pPr>
            <w:r w:rsidRPr="00FB7646">
              <w:rPr>
                <w:rFonts w:cs="B Zar" w:hint="cs"/>
                <w:sz w:val="26"/>
                <w:szCs w:val="26"/>
                <w:rtl/>
              </w:rPr>
              <w:t xml:space="preserve">-درصورتیکه نتيجه ارزیابی زير 70 باشد، علاوه بر کسر </w:t>
            </w:r>
            <w:r>
              <w:rPr>
                <w:rFonts w:cs="B Zar" w:hint="cs"/>
                <w:sz w:val="26"/>
                <w:szCs w:val="26"/>
                <w:rtl/>
              </w:rPr>
              <w:t>30%</w:t>
            </w:r>
            <w:r w:rsidRPr="00FB7646">
              <w:rPr>
                <w:rFonts w:cs="B Zar" w:hint="cs"/>
                <w:sz w:val="26"/>
                <w:szCs w:val="26"/>
                <w:rtl/>
              </w:rPr>
              <w:t xml:space="preserve"> باقیمانده </w:t>
            </w:r>
            <w:r>
              <w:rPr>
                <w:rFonts w:cs="B Zar" w:hint="cs"/>
                <w:sz w:val="26"/>
                <w:szCs w:val="26"/>
                <w:rtl/>
              </w:rPr>
              <w:t xml:space="preserve">، مابقی کسورات از اولین پرداخت ماه بعد کسر خواهد شد و </w:t>
            </w:r>
            <w:r w:rsidRPr="00FB7646">
              <w:rPr>
                <w:rFonts w:cs="B Zar" w:hint="cs"/>
                <w:sz w:val="26"/>
                <w:szCs w:val="26"/>
                <w:rtl/>
              </w:rPr>
              <w:t xml:space="preserve">همزمان به طرف قرارداد </w:t>
            </w:r>
            <w:r>
              <w:rPr>
                <w:rFonts w:cs="B Zar" w:hint="cs"/>
                <w:sz w:val="26"/>
                <w:szCs w:val="26"/>
                <w:rtl/>
              </w:rPr>
              <w:t>اخطار</w:t>
            </w:r>
            <w:r w:rsidRPr="00FB7646">
              <w:rPr>
                <w:rFonts w:cs="B Zar" w:hint="cs"/>
                <w:sz w:val="26"/>
                <w:szCs w:val="26"/>
                <w:rtl/>
              </w:rPr>
              <w:t xml:space="preserve"> کتبی داده می شود و درصورت تکرار </w:t>
            </w:r>
            <w:r>
              <w:rPr>
                <w:rFonts w:cs="B Zar" w:hint="cs"/>
                <w:sz w:val="26"/>
                <w:szCs w:val="26"/>
                <w:rtl/>
              </w:rPr>
              <w:t xml:space="preserve">کسب </w:t>
            </w:r>
            <w:r w:rsidRPr="00FB7646">
              <w:rPr>
                <w:rFonts w:cs="B Zar" w:hint="cs"/>
                <w:sz w:val="26"/>
                <w:szCs w:val="26"/>
                <w:rtl/>
              </w:rPr>
              <w:t xml:space="preserve">امتیاز کمتر از 70 در فصل بعد (سه ماهه) </w:t>
            </w:r>
            <w:r>
              <w:rPr>
                <w:rFonts w:cs="B Zar" w:hint="cs"/>
                <w:sz w:val="26"/>
                <w:szCs w:val="26"/>
                <w:rtl/>
              </w:rPr>
              <w:t>باتوجه به اخطار کتبی دوم علاوه بر</w:t>
            </w:r>
            <w:r w:rsidRPr="00FB7646">
              <w:rPr>
                <w:rFonts w:cs="B Zar" w:hint="cs"/>
                <w:sz w:val="26"/>
                <w:szCs w:val="26"/>
                <w:rtl/>
              </w:rPr>
              <w:t>لغو قرارداد</w:t>
            </w:r>
            <w:r>
              <w:rPr>
                <w:rFonts w:cs="B Zar" w:hint="cs"/>
                <w:sz w:val="26"/>
                <w:szCs w:val="26"/>
                <w:rtl/>
              </w:rPr>
              <w:t xml:space="preserve"> نسبت به  </w:t>
            </w:r>
            <w:r w:rsidRPr="00FB7646">
              <w:rPr>
                <w:rFonts w:cs="B Zar" w:hint="cs"/>
                <w:color w:val="000000"/>
                <w:sz w:val="27"/>
                <w:szCs w:val="27"/>
                <w:rtl/>
              </w:rPr>
              <w:t>ض</w:t>
            </w:r>
            <w:r>
              <w:rPr>
                <w:rFonts w:cs="B Zar" w:hint="cs"/>
                <w:color w:val="000000"/>
                <w:sz w:val="27"/>
                <w:szCs w:val="27"/>
                <w:rtl/>
              </w:rPr>
              <w:t xml:space="preserve">بط تضمین انجام تعهدات و مطالبات </w:t>
            </w:r>
            <w:r w:rsidRPr="00FB7646">
              <w:rPr>
                <w:rFonts w:cs="B Zar" w:hint="cs"/>
                <w:color w:val="000000"/>
                <w:sz w:val="27"/>
                <w:szCs w:val="27"/>
                <w:rtl/>
              </w:rPr>
              <w:t>به نفع</w:t>
            </w:r>
            <w:r>
              <w:rPr>
                <w:rFonts w:cs="B Zar" w:hint="cs"/>
                <w:color w:val="000000"/>
                <w:sz w:val="27"/>
                <w:szCs w:val="27"/>
                <w:rtl/>
              </w:rPr>
              <w:t xml:space="preserve"> طرف اول (طبق ماده 7 جرائم و فسخ قرارداد جاری )اقدام </w:t>
            </w:r>
            <w:r w:rsidRPr="00FB7646">
              <w:rPr>
                <w:rFonts w:cs="B Zar" w:hint="cs"/>
                <w:sz w:val="26"/>
                <w:szCs w:val="26"/>
                <w:rtl/>
              </w:rPr>
              <w:t xml:space="preserve">می گردد. </w:t>
            </w:r>
          </w:p>
          <w:p w:rsidR="0016071A" w:rsidRDefault="0016071A" w:rsidP="0016071A">
            <w:pPr>
              <w:jc w:val="both"/>
              <w:rPr>
                <w:rFonts w:cs="B Zar"/>
                <w:sz w:val="26"/>
                <w:szCs w:val="26"/>
                <w:rtl/>
              </w:rPr>
            </w:pPr>
            <w:r w:rsidRPr="00FB7646">
              <w:rPr>
                <w:rFonts w:cs="B Titr" w:hint="cs"/>
                <w:color w:val="000000"/>
                <w:rtl/>
              </w:rPr>
              <w:t>تبصره 1</w:t>
            </w:r>
            <w:r>
              <w:rPr>
                <w:rFonts w:cs="B Titr" w:hint="cs"/>
                <w:color w:val="000000"/>
                <w:rtl/>
              </w:rPr>
              <w:t xml:space="preserve"> </w:t>
            </w:r>
            <w:r w:rsidRPr="00FB7646">
              <w:rPr>
                <w:rFonts w:cs="B Titr" w:hint="cs"/>
                <w:color w:val="000000"/>
                <w:rtl/>
              </w:rPr>
              <w:t>:</w:t>
            </w:r>
            <w:r w:rsidRPr="00FB7646">
              <w:rPr>
                <w:rFonts w:cs="B Zar" w:hint="cs"/>
                <w:sz w:val="26"/>
                <w:szCs w:val="26"/>
                <w:rtl/>
              </w:rPr>
              <w:t>کلیه پرداختها به طرف قرارداد پس از تایید استقرار و ارائه خدمات توسط طرف قرارداد و ارزشیابی های انجام شده</w:t>
            </w:r>
            <w:r w:rsidRPr="00343865">
              <w:rPr>
                <w:rFonts w:cs="B Zar" w:hint="cs"/>
                <w:rtl/>
              </w:rPr>
              <w:t xml:space="preserve">( طبق چک لیستهای پیوست) </w:t>
            </w:r>
            <w:r w:rsidRPr="00FB7646">
              <w:rPr>
                <w:rFonts w:cs="B Zar" w:hint="cs"/>
                <w:sz w:val="26"/>
                <w:szCs w:val="26"/>
                <w:rtl/>
              </w:rPr>
              <w:t>بر اساس پرداختهای واقعی (طبق اسناد و مدارک مثبته)صورت می گیرد.</w:t>
            </w:r>
            <w:r>
              <w:rPr>
                <w:rFonts w:cs="B Zar" w:hint="cs"/>
                <w:sz w:val="26"/>
                <w:szCs w:val="26"/>
                <w:rtl/>
              </w:rPr>
              <w:t>ضمنا نمره چک لیسست فصلی کتبا به طرف دوم ابلاغ میگردد.</w:t>
            </w:r>
          </w:p>
          <w:p w:rsidR="0016071A" w:rsidRPr="00F26F7B" w:rsidRDefault="0016071A" w:rsidP="0016071A">
            <w:pPr>
              <w:jc w:val="lowKashida"/>
              <w:rPr>
                <w:rFonts w:cs="2  Zar"/>
                <w:sz w:val="25"/>
                <w:szCs w:val="25"/>
                <w:rtl/>
              </w:rPr>
            </w:pPr>
            <w:r w:rsidRPr="00FB7646">
              <w:rPr>
                <w:rFonts w:cs="B Titr" w:hint="cs"/>
                <w:color w:val="000000"/>
                <w:rtl/>
              </w:rPr>
              <w:t>تبصره</w:t>
            </w:r>
            <w:r>
              <w:rPr>
                <w:rFonts w:cs="B Titr" w:hint="cs"/>
                <w:color w:val="000000"/>
                <w:rtl/>
              </w:rPr>
              <w:t xml:space="preserve"> 2</w:t>
            </w:r>
            <w:r w:rsidRPr="00FB7646">
              <w:rPr>
                <w:rFonts w:cs="B Titr" w:hint="cs"/>
                <w:color w:val="000000"/>
                <w:rtl/>
              </w:rPr>
              <w:t>:</w:t>
            </w:r>
            <w:r>
              <w:rPr>
                <w:rFonts w:cs="B Zar" w:hint="cs"/>
                <w:sz w:val="26"/>
                <w:szCs w:val="26"/>
                <w:rtl/>
              </w:rPr>
              <w:t xml:space="preserve">با توجه به بند 20 شرایط اختصاصی به ازای هریک نفر نیروی به کارگیری شده کمتر از مقدار مندرج در پروپزال ، معادل  5/1 برابر </w:t>
            </w:r>
            <w:r w:rsidRPr="00FB7646">
              <w:rPr>
                <w:rFonts w:cs="B Zar" w:hint="cs"/>
                <w:sz w:val="26"/>
                <w:szCs w:val="26"/>
                <w:rtl/>
              </w:rPr>
              <w:t>حقوق در نظر گرفته شده از سر جمع پرداخت ها به طرف دوم كسر خواهد شد.</w:t>
            </w:r>
          </w:p>
          <w:p w:rsidR="0016071A" w:rsidRDefault="0016071A" w:rsidP="0016071A">
            <w:pPr>
              <w:jc w:val="both"/>
              <w:rPr>
                <w:rFonts w:cs="B Nazanin"/>
                <w:sz w:val="27"/>
                <w:szCs w:val="27"/>
                <w:rtl/>
              </w:rPr>
            </w:pPr>
            <w:r w:rsidRPr="00FB7646">
              <w:rPr>
                <w:rFonts w:cs="B Titr" w:hint="cs"/>
                <w:color w:val="000000"/>
                <w:rtl/>
              </w:rPr>
              <w:t>تبصره</w:t>
            </w:r>
            <w:r>
              <w:rPr>
                <w:rFonts w:cs="B Titr" w:hint="cs"/>
                <w:color w:val="000000"/>
                <w:rtl/>
              </w:rPr>
              <w:t xml:space="preserve"> 3</w:t>
            </w:r>
            <w:r w:rsidRPr="00FB7646">
              <w:rPr>
                <w:rFonts w:cs="B Titr" w:hint="cs"/>
                <w:color w:val="000000"/>
                <w:rtl/>
              </w:rPr>
              <w:t xml:space="preserve">: </w:t>
            </w:r>
            <w:r w:rsidRPr="00FB7646">
              <w:rPr>
                <w:rFonts w:cs="B Zar" w:hint="cs"/>
                <w:sz w:val="26"/>
                <w:szCs w:val="26"/>
                <w:rtl/>
              </w:rPr>
              <w:t>طرف دوم موظف است در پايان هر ماه با ارائه اظهارنامه شعبه بيمه تأمين اجتماعي، داير بر پرداخت حق بيمه ماه گذشته نسبت به درخواست وجه حق‌الزحمه از طرف اول  اقدام نمايد كه پس از تأييد مديريت واحد و كسر كسور قانوني مبلغ ماهيانه قرارداد  به طرف دوم  پرداخت ميشود.</w:t>
            </w:r>
          </w:p>
          <w:p w:rsidR="0016071A" w:rsidRPr="00BB533B" w:rsidRDefault="0016071A" w:rsidP="0016071A">
            <w:pPr>
              <w:jc w:val="both"/>
              <w:rPr>
                <w:rFonts w:cs="2  Zar"/>
                <w:sz w:val="26"/>
                <w:szCs w:val="26"/>
              </w:rPr>
            </w:pPr>
            <w:r w:rsidRPr="00FB7646">
              <w:rPr>
                <w:rFonts w:cs="B Titr" w:hint="cs"/>
                <w:color w:val="000000"/>
                <w:rtl/>
              </w:rPr>
              <w:t>تبصره</w:t>
            </w:r>
            <w:r>
              <w:rPr>
                <w:rFonts w:cs="B Titr" w:hint="cs"/>
                <w:color w:val="000000"/>
                <w:rtl/>
              </w:rPr>
              <w:t xml:space="preserve"> 4</w:t>
            </w:r>
            <w:r w:rsidRPr="00FB7646">
              <w:rPr>
                <w:rFonts w:cs="B Titr" w:hint="cs"/>
                <w:color w:val="000000"/>
                <w:rtl/>
              </w:rPr>
              <w:t>:</w:t>
            </w:r>
            <w:r w:rsidRPr="00FB7646">
              <w:rPr>
                <w:rFonts w:cs="B Zar" w:hint="cs"/>
                <w:sz w:val="26"/>
                <w:szCs w:val="26"/>
                <w:rtl/>
              </w:rPr>
              <w:t xml:space="preserve">با توجه به بخشنامه شماره 581123/95 مدیریت امور مالی دانشگاه در خصوص اصلاح ماده 104 قانون مالیات های مستقیم از ابتدای سال مالی 95، مالیات خرید خدمت (اجرت و قرارداد) به صورت ثبت در سامانه الکترونیکی دارایی خواهد بود؛ لذا پیمانکار بایستی از طریق سامانه </w:t>
            </w:r>
            <w:hyperlink r:id="rId8" w:history="1">
              <w:r w:rsidRPr="00FB7646">
                <w:rPr>
                  <w:rFonts w:cs="B Zar"/>
                  <w:sz w:val="26"/>
                  <w:szCs w:val="26"/>
                </w:rPr>
                <w:t>www.tax.gov.ir</w:t>
              </w:r>
            </w:hyperlink>
            <w:r w:rsidRPr="00FB7646">
              <w:rPr>
                <w:rFonts w:cs="B Zar" w:hint="cs"/>
                <w:sz w:val="26"/>
                <w:szCs w:val="26"/>
                <w:rtl/>
              </w:rPr>
              <w:t xml:space="preserve"> پیگیری لازم را به عمل آورد.</w:t>
            </w:r>
          </w:p>
          <w:p w:rsidR="0016071A" w:rsidRDefault="0016071A" w:rsidP="0016071A">
            <w:pPr>
              <w:jc w:val="both"/>
              <w:rPr>
                <w:rFonts w:cs="B Nazanin"/>
                <w:sz w:val="27"/>
                <w:szCs w:val="27"/>
                <w:rtl/>
              </w:rPr>
            </w:pPr>
            <w:r w:rsidRPr="00FB7646">
              <w:rPr>
                <w:rFonts w:cs="B Titr" w:hint="cs"/>
                <w:color w:val="000000"/>
                <w:rtl/>
              </w:rPr>
              <w:t>تبصره</w:t>
            </w:r>
            <w:r>
              <w:rPr>
                <w:rFonts w:cs="B Titr" w:hint="cs"/>
                <w:color w:val="000000"/>
                <w:rtl/>
              </w:rPr>
              <w:t xml:space="preserve"> 5</w:t>
            </w:r>
            <w:r w:rsidRPr="00FB7646">
              <w:rPr>
                <w:rFonts w:cs="B Titr" w:hint="cs"/>
                <w:color w:val="000000"/>
                <w:rtl/>
              </w:rPr>
              <w:t>:</w:t>
            </w:r>
            <w:r w:rsidRPr="00FB7646">
              <w:rPr>
                <w:rFonts w:cs="B Zar" w:hint="cs"/>
                <w:sz w:val="26"/>
                <w:szCs w:val="26"/>
                <w:rtl/>
              </w:rPr>
              <w:t>براساس ماده 38 قانون تأمین اجتماعی، طرف اول معادل 5% از هر پرداختی به پیمانکار را نزد خود نگهداری نموده و آزاد نمودن این مبلغ منوط به ارائه مفاصاحساب از سازمان تأمین اجتماعی خواهد بود.</w:t>
            </w:r>
          </w:p>
          <w:p w:rsidR="0016071A" w:rsidRDefault="0016071A" w:rsidP="0016071A">
            <w:pPr>
              <w:jc w:val="both"/>
              <w:rPr>
                <w:rFonts w:cs="B Nazanin"/>
                <w:sz w:val="10"/>
                <w:szCs w:val="10"/>
                <w:rtl/>
              </w:rPr>
            </w:pPr>
            <w:r w:rsidRPr="00FB7646">
              <w:rPr>
                <w:rFonts w:cs="B Titr" w:hint="cs"/>
                <w:color w:val="000000"/>
                <w:rtl/>
              </w:rPr>
              <w:t>تبصره</w:t>
            </w:r>
            <w:r>
              <w:rPr>
                <w:rFonts w:cs="B Titr" w:hint="cs"/>
                <w:color w:val="000000"/>
                <w:rtl/>
              </w:rPr>
              <w:t xml:space="preserve"> 6</w:t>
            </w:r>
            <w:r w:rsidRPr="00FB7646">
              <w:rPr>
                <w:rFonts w:cs="B Titr" w:hint="cs"/>
                <w:color w:val="000000"/>
                <w:rtl/>
              </w:rPr>
              <w:t>:</w:t>
            </w:r>
            <w:r w:rsidRPr="00FB7646">
              <w:rPr>
                <w:rFonts w:cs="B Zar" w:hint="cs"/>
                <w:sz w:val="26"/>
                <w:szCs w:val="26"/>
                <w:rtl/>
              </w:rPr>
              <w:t>در همین راستا، در مورد پیمانکارانی که صورت مزد حق بیمه کارکنان خود را در موعد مقرر به سازمان تسلیم و پرداخت می کنند معادل حق بیمه پرداختی بنا به درخواست سازمان از مبلغ مذکور آزاد خواهد شد.</w:t>
            </w:r>
          </w:p>
          <w:p w:rsidR="0016071A" w:rsidRDefault="0016071A" w:rsidP="0016071A">
            <w:pPr>
              <w:jc w:val="both"/>
              <w:rPr>
                <w:rFonts w:cs="B Nazanin"/>
                <w:color w:val="000000"/>
                <w:sz w:val="27"/>
                <w:szCs w:val="27"/>
                <w:rtl/>
              </w:rPr>
            </w:pPr>
            <w:r w:rsidRPr="00FB7646">
              <w:rPr>
                <w:rFonts w:cs="B Titr" w:hint="cs"/>
                <w:color w:val="000000"/>
                <w:rtl/>
              </w:rPr>
              <w:t>تبصره</w:t>
            </w:r>
            <w:r>
              <w:rPr>
                <w:rFonts w:cs="B Titr" w:hint="cs"/>
                <w:color w:val="000000"/>
                <w:rtl/>
              </w:rPr>
              <w:t xml:space="preserve"> 7</w:t>
            </w:r>
            <w:r w:rsidRPr="00FB7646">
              <w:rPr>
                <w:rFonts w:cs="B Titr" w:hint="cs"/>
                <w:color w:val="000000"/>
                <w:rtl/>
              </w:rPr>
              <w:t>:</w:t>
            </w:r>
            <w:r w:rsidRPr="00FB7646">
              <w:rPr>
                <w:rFonts w:cs="B Zar" w:hint="cs"/>
                <w:sz w:val="26"/>
                <w:szCs w:val="26"/>
                <w:rtl/>
              </w:rPr>
              <w:t xml:space="preserve">طرف دوم </w:t>
            </w:r>
            <w:r w:rsidRPr="00FB7646">
              <w:rPr>
                <w:rFonts w:ascii="Cambria" w:hAnsi="Cambria" w:cs="Cambria" w:hint="cs"/>
                <w:sz w:val="26"/>
                <w:szCs w:val="26"/>
                <w:rtl/>
              </w:rPr>
              <w:t> </w:t>
            </w:r>
            <w:r w:rsidRPr="00FB7646">
              <w:rPr>
                <w:rFonts w:cs="B Zar" w:hint="cs"/>
                <w:sz w:val="26"/>
                <w:szCs w:val="26"/>
                <w:rtl/>
              </w:rPr>
              <w:t>موظف مي باشد حداكثر  تا يك سال پس از اتمام قرارداد موجود ، نسبت به اخذ مفاصا حساب از سازمان تامين اجتماعي اقدام نموده و مفاصاحساب مربوطه را به واحد ارائه نمايند</w:t>
            </w:r>
            <w:r w:rsidRPr="00FB7646">
              <w:rPr>
                <w:rFonts w:ascii="Cambria" w:hAnsi="Cambria" w:cs="Cambria" w:hint="cs"/>
                <w:sz w:val="26"/>
                <w:szCs w:val="26"/>
                <w:rtl/>
              </w:rPr>
              <w:t> </w:t>
            </w:r>
            <w:r w:rsidRPr="00FB7646">
              <w:rPr>
                <w:rFonts w:cs="B Zar" w:hint="cs"/>
                <w:sz w:val="26"/>
                <w:szCs w:val="26"/>
                <w:rtl/>
              </w:rPr>
              <w:t>در غير اينصورت پس از گذشت یکسال،</w:t>
            </w:r>
            <w:r w:rsidRPr="00FB7646">
              <w:rPr>
                <w:rFonts w:ascii="Cambria" w:hAnsi="Cambria" w:cs="Cambria" w:hint="cs"/>
                <w:sz w:val="26"/>
                <w:szCs w:val="26"/>
                <w:rtl/>
              </w:rPr>
              <w:t> </w:t>
            </w:r>
            <w:r w:rsidRPr="00FB7646">
              <w:rPr>
                <w:rFonts w:cs="B Zar" w:hint="cs"/>
                <w:sz w:val="26"/>
                <w:szCs w:val="26"/>
                <w:rtl/>
              </w:rPr>
              <w:t xml:space="preserve">به </w:t>
            </w:r>
            <w:r w:rsidRPr="00FB7646">
              <w:rPr>
                <w:rFonts w:ascii="Cambria" w:hAnsi="Cambria" w:cs="Cambria" w:hint="cs"/>
                <w:sz w:val="26"/>
                <w:szCs w:val="26"/>
                <w:rtl/>
              </w:rPr>
              <w:t> </w:t>
            </w:r>
            <w:r w:rsidRPr="00FB7646">
              <w:rPr>
                <w:rFonts w:cs="B Zar" w:hint="cs"/>
                <w:sz w:val="26"/>
                <w:szCs w:val="26"/>
                <w:rtl/>
              </w:rPr>
              <w:t xml:space="preserve">استناد </w:t>
            </w:r>
            <w:r>
              <w:rPr>
                <w:rFonts w:cs="B Zar" w:hint="cs"/>
                <w:sz w:val="26"/>
                <w:szCs w:val="26"/>
                <w:rtl/>
              </w:rPr>
              <w:t>بند</w:t>
            </w:r>
            <w:r w:rsidRPr="00FB7646">
              <w:rPr>
                <w:rFonts w:cs="B Zar" w:hint="cs"/>
                <w:sz w:val="26"/>
                <w:szCs w:val="26"/>
                <w:rtl/>
              </w:rPr>
              <w:t xml:space="preserve"> ماده 38 قانون تأمين اجتماعي، حسابداري واحد</w:t>
            </w:r>
            <w:r w:rsidRPr="00FB7646">
              <w:rPr>
                <w:rFonts w:ascii="Cambria" w:hAnsi="Cambria" w:cs="Cambria" w:hint="cs"/>
                <w:sz w:val="26"/>
                <w:szCs w:val="26"/>
                <w:rtl/>
              </w:rPr>
              <w:t> </w:t>
            </w:r>
            <w:r w:rsidRPr="00FB7646">
              <w:rPr>
                <w:rFonts w:cs="B Zar" w:hint="cs"/>
                <w:sz w:val="26"/>
                <w:szCs w:val="26"/>
                <w:rtl/>
              </w:rPr>
              <w:t xml:space="preserve"> رأساً مطالبات سازمان تأمين اجتماعي مربوط به قرارداد را از</w:t>
            </w:r>
            <w:r w:rsidRPr="00FB7646">
              <w:rPr>
                <w:rFonts w:ascii="Cambria" w:hAnsi="Cambria" w:cs="Cambria" w:hint="cs"/>
                <w:sz w:val="26"/>
                <w:szCs w:val="26"/>
                <w:rtl/>
              </w:rPr>
              <w:t> </w:t>
            </w:r>
            <w:r w:rsidRPr="00FB7646">
              <w:rPr>
                <w:rFonts w:cs="B Zar" w:hint="cs"/>
                <w:sz w:val="26"/>
                <w:szCs w:val="26"/>
                <w:rtl/>
              </w:rPr>
              <w:t xml:space="preserve">محل </w:t>
            </w:r>
            <w:r w:rsidRPr="00FB7646">
              <w:rPr>
                <w:rFonts w:ascii="Cambria" w:hAnsi="Cambria" w:cs="Cambria" w:hint="cs"/>
                <w:sz w:val="26"/>
                <w:szCs w:val="26"/>
                <w:rtl/>
              </w:rPr>
              <w:t> </w:t>
            </w:r>
            <w:r w:rsidRPr="00FB7646">
              <w:rPr>
                <w:rFonts w:cs="B Zar" w:hint="cs"/>
                <w:sz w:val="26"/>
                <w:szCs w:val="26"/>
                <w:rtl/>
              </w:rPr>
              <w:t>پنج درصد كل قرارداد و آخرين قسط نگهداري شده</w:t>
            </w:r>
            <w:r w:rsidRPr="00FB7646">
              <w:rPr>
                <w:rFonts w:ascii="Cambria" w:hAnsi="Cambria" w:cs="Cambria" w:hint="cs"/>
                <w:sz w:val="26"/>
                <w:szCs w:val="26"/>
                <w:rtl/>
              </w:rPr>
              <w:t> </w:t>
            </w:r>
            <w:r w:rsidRPr="00FB7646">
              <w:rPr>
                <w:rFonts w:cs="B Zar" w:hint="cs"/>
                <w:sz w:val="26"/>
                <w:szCs w:val="26"/>
                <w:rtl/>
              </w:rPr>
              <w:t xml:space="preserve"> محاسبه و به سازمان</w:t>
            </w:r>
            <w:r w:rsidRPr="00FB7646">
              <w:rPr>
                <w:rFonts w:ascii="Cambria" w:hAnsi="Cambria" w:cs="Cambria" w:hint="cs"/>
                <w:sz w:val="26"/>
                <w:szCs w:val="26"/>
                <w:rtl/>
              </w:rPr>
              <w:t> </w:t>
            </w:r>
            <w:r w:rsidRPr="00FB7646">
              <w:rPr>
                <w:rFonts w:cs="B Zar" w:hint="cs"/>
                <w:sz w:val="26"/>
                <w:szCs w:val="26"/>
                <w:rtl/>
              </w:rPr>
              <w:t xml:space="preserve"> تامين اجتماعي پرداخت و رسيد كتبي دريافت می نماید و مجری در این خصوص حق هیچگونه اعتراضی نخواهد داشت.</w:t>
            </w:r>
          </w:p>
          <w:p w:rsidR="0016071A" w:rsidRDefault="0016071A" w:rsidP="0016071A">
            <w:pPr>
              <w:rPr>
                <w:rFonts w:cs="B Zar"/>
                <w:sz w:val="26"/>
                <w:szCs w:val="26"/>
                <w:rtl/>
              </w:rPr>
            </w:pPr>
            <w:r w:rsidRPr="00FB7646">
              <w:rPr>
                <w:rFonts w:cs="B Titr" w:hint="cs"/>
                <w:color w:val="000000"/>
                <w:rtl/>
              </w:rPr>
              <w:t>تبصره</w:t>
            </w:r>
            <w:r>
              <w:rPr>
                <w:rFonts w:cs="B Titr" w:hint="cs"/>
                <w:color w:val="000000"/>
                <w:rtl/>
              </w:rPr>
              <w:t xml:space="preserve"> 8</w:t>
            </w:r>
            <w:r w:rsidRPr="00FB7646">
              <w:rPr>
                <w:rFonts w:cs="B Titr" w:hint="cs"/>
                <w:color w:val="000000"/>
                <w:rtl/>
              </w:rPr>
              <w:t>:</w:t>
            </w:r>
            <w:r>
              <w:rPr>
                <w:rFonts w:cs="B Zar" w:hint="cs"/>
                <w:sz w:val="26"/>
                <w:szCs w:val="26"/>
                <w:rtl/>
              </w:rPr>
              <w:t xml:space="preserve"> </w:t>
            </w:r>
            <w:r w:rsidRPr="00FB7646">
              <w:rPr>
                <w:rFonts w:cs="B Zar" w:hint="cs"/>
                <w:sz w:val="26"/>
                <w:szCs w:val="26"/>
                <w:rtl/>
              </w:rPr>
              <w:t>طرف دوم موظف مي باشد جهت این قرارداد، كد</w:t>
            </w:r>
            <w:r w:rsidRPr="00FB7646">
              <w:rPr>
                <w:rFonts w:ascii="Cambria" w:hAnsi="Cambria" w:cs="Cambria" w:hint="cs"/>
                <w:sz w:val="26"/>
                <w:szCs w:val="26"/>
                <w:rtl/>
              </w:rPr>
              <w:t> </w:t>
            </w:r>
            <w:r w:rsidRPr="00FB7646">
              <w:rPr>
                <w:rFonts w:cs="B Zar" w:hint="cs"/>
                <w:sz w:val="26"/>
                <w:szCs w:val="26"/>
                <w:rtl/>
              </w:rPr>
              <w:t xml:space="preserve">كارگاهي جديد </w:t>
            </w:r>
            <w:r w:rsidRPr="00FB7646">
              <w:rPr>
                <w:rFonts w:ascii="Cambria" w:hAnsi="Cambria" w:cs="Cambria" w:hint="cs"/>
                <w:sz w:val="26"/>
                <w:szCs w:val="26"/>
                <w:rtl/>
              </w:rPr>
              <w:t> </w:t>
            </w:r>
            <w:r w:rsidRPr="00FB7646">
              <w:rPr>
                <w:rFonts w:cs="B Zar" w:hint="cs"/>
                <w:sz w:val="26"/>
                <w:szCs w:val="26"/>
                <w:rtl/>
              </w:rPr>
              <w:t xml:space="preserve">از سازمان تامين اجتماعي اخذ و به واحد اعلام نمايد. كه مسئوليت پيگيري و نظارت بر حسن اجراي </w:t>
            </w:r>
            <w:r w:rsidRPr="00FB7646">
              <w:rPr>
                <w:rFonts w:ascii="Cambria" w:hAnsi="Cambria" w:cs="Cambria" w:hint="cs"/>
                <w:sz w:val="26"/>
                <w:szCs w:val="26"/>
                <w:rtl/>
              </w:rPr>
              <w:t> </w:t>
            </w:r>
            <w:r w:rsidRPr="00FB7646">
              <w:rPr>
                <w:rFonts w:cs="B Zar" w:hint="cs"/>
                <w:sz w:val="26"/>
                <w:szCs w:val="26"/>
                <w:rtl/>
              </w:rPr>
              <w:t>اين امر بر عهده طرف اول مي باشد</w:t>
            </w:r>
          </w:p>
          <w:p w:rsidR="00753F1F" w:rsidRPr="008D3EC3" w:rsidRDefault="00753F1F" w:rsidP="006672F3">
            <w:pPr>
              <w:jc w:val="both"/>
              <w:rPr>
                <w:rFonts w:cs="2  Zar"/>
                <w:sz w:val="27"/>
                <w:szCs w:val="27"/>
                <w:rtl/>
              </w:rPr>
            </w:pPr>
          </w:p>
        </w:tc>
      </w:tr>
    </w:tbl>
    <w:p w:rsidR="00782D71" w:rsidRDefault="00782D71" w:rsidP="00C61822">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782D71" w:rsidRPr="00B35A4B" w:rsidRDefault="00782D71" w:rsidP="00C61822">
            <w:pPr>
              <w:jc w:val="lowKashida"/>
              <w:rPr>
                <w:rFonts w:cs="B Titr"/>
                <w:sz w:val="25"/>
                <w:szCs w:val="25"/>
                <w:u w:val="single"/>
                <w:rtl/>
              </w:rPr>
            </w:pPr>
            <w:r w:rsidRPr="00B35A4B">
              <w:rPr>
                <w:rFonts w:cs="B Titr" w:hint="cs"/>
                <w:sz w:val="25"/>
                <w:szCs w:val="25"/>
                <w:u w:val="single"/>
                <w:rtl/>
              </w:rPr>
              <w:t xml:space="preserve">ماده 5: شرايط اختصاصي: </w:t>
            </w:r>
          </w:p>
          <w:p w:rsidR="006672F3" w:rsidRPr="006672F3" w:rsidRDefault="006672F3" w:rsidP="006672F3">
            <w:pPr>
              <w:jc w:val="both"/>
              <w:rPr>
                <w:rFonts w:cs="B Zar"/>
                <w:sz w:val="27"/>
                <w:szCs w:val="27"/>
                <w:rtl/>
              </w:rPr>
            </w:pPr>
            <w:r w:rsidRPr="006672F3">
              <w:rPr>
                <w:rFonts w:cs="B Titr" w:hint="cs"/>
                <w:color w:val="000000"/>
                <w:rtl/>
              </w:rPr>
              <w:t>تبصره 1:</w:t>
            </w:r>
            <w:r w:rsidRPr="006672F3">
              <w:rPr>
                <w:rFonts w:cs="B Zar" w:hint="cs"/>
                <w:sz w:val="27"/>
                <w:szCs w:val="27"/>
                <w:rtl/>
              </w:rPr>
              <w:t xml:space="preserve"> پرو پوزال واگذاری مراکز سلامت جامعه جزء لاینفک قرارداد است و به آن استناد خواهد شد.</w:t>
            </w:r>
          </w:p>
          <w:p w:rsidR="006672F3" w:rsidRPr="006672F3" w:rsidRDefault="006672F3" w:rsidP="006672F3">
            <w:pPr>
              <w:jc w:val="both"/>
              <w:rPr>
                <w:rFonts w:cs="B Zar"/>
                <w:sz w:val="27"/>
                <w:szCs w:val="27"/>
                <w:rtl/>
              </w:rPr>
            </w:pPr>
            <w:r w:rsidRPr="006672F3">
              <w:rPr>
                <w:rFonts w:cs="B Titr" w:hint="cs"/>
                <w:color w:val="000000"/>
                <w:rtl/>
              </w:rPr>
              <w:t>تبصره 2:</w:t>
            </w:r>
            <w:r w:rsidRPr="006672F3">
              <w:rPr>
                <w:rFonts w:cs="B Zar" w:hint="cs"/>
                <w:sz w:val="27"/>
                <w:szCs w:val="27"/>
                <w:rtl/>
              </w:rPr>
              <w:t xml:space="preserve"> تأمين محل، تجهيز كليه وسايل اداري و فني و هزينه هاي جاري آن به عهده طرف قرارداد و محدوده اجراء طرح به شرح مندرج در پروپوزال مي باشد كه محل مذكور بايستي داراي شرايط فيزيكي مناسب استاندارد فضا طبق فرم پيوست شماره 2 و مورد تأييد كارفرما باشد.</w:t>
            </w:r>
          </w:p>
          <w:p w:rsidR="006672F3" w:rsidRPr="006672F3" w:rsidRDefault="006672F3" w:rsidP="006672F3">
            <w:pPr>
              <w:jc w:val="both"/>
              <w:rPr>
                <w:rFonts w:cs="B Zar"/>
                <w:sz w:val="27"/>
                <w:szCs w:val="27"/>
                <w:rtl/>
              </w:rPr>
            </w:pPr>
            <w:r w:rsidRPr="006672F3">
              <w:rPr>
                <w:rFonts w:cs="B Titr" w:hint="cs"/>
                <w:color w:val="000000"/>
                <w:rtl/>
              </w:rPr>
              <w:t>تبصره3:</w:t>
            </w:r>
            <w:r w:rsidRPr="006672F3">
              <w:rPr>
                <w:rFonts w:cs="B Zar" w:hint="cs"/>
                <w:sz w:val="27"/>
                <w:szCs w:val="27"/>
                <w:rtl/>
              </w:rPr>
              <w:t xml:space="preserve"> طرف قرارداد موظف به بكارگيري نيروي انساني مطابق پيوست شماره يك و موارد مندرج در پروپوزال و با هماهنگی و نظر واحد مدیریت شبکه معاونت بهداشتی دانشگاه مي باشد. نيروهاي بكارگيري شده توسط طرف قرارداد بايد داراي تخصص لازم جهت انجام موضوع قرارداد باشند و از نظر فني به تأييد واحدهای تخصصی معاونت بهداشتی/مرکز بهداشت برسند.</w:t>
            </w:r>
          </w:p>
          <w:p w:rsidR="006672F3" w:rsidRPr="006672F3" w:rsidRDefault="006672F3" w:rsidP="006672F3">
            <w:pPr>
              <w:jc w:val="both"/>
              <w:rPr>
                <w:rFonts w:cs="B Zar"/>
                <w:sz w:val="27"/>
                <w:szCs w:val="27"/>
                <w:rtl/>
              </w:rPr>
            </w:pPr>
            <w:r w:rsidRPr="006672F3">
              <w:rPr>
                <w:rFonts w:cs="B Titr" w:hint="cs"/>
                <w:color w:val="000000"/>
                <w:rtl/>
              </w:rPr>
              <w:t>تبصره4:</w:t>
            </w:r>
            <w:r w:rsidRPr="006672F3">
              <w:rPr>
                <w:rFonts w:cs="B Zar" w:hint="cs"/>
                <w:sz w:val="27"/>
                <w:szCs w:val="27"/>
                <w:rtl/>
              </w:rPr>
              <w:t xml:space="preserve"> تجهيز كليه وسايل اداري و فني و هزينه هاي جاري آن (طبق پيوست 3) به عهده طرف قرارداد مي باشد.</w:t>
            </w:r>
          </w:p>
          <w:p w:rsidR="006672F3" w:rsidRPr="006672F3" w:rsidRDefault="006672F3" w:rsidP="006672F3">
            <w:pPr>
              <w:jc w:val="both"/>
              <w:rPr>
                <w:rFonts w:cs="B Zar"/>
                <w:sz w:val="27"/>
                <w:szCs w:val="27"/>
                <w:rtl/>
              </w:rPr>
            </w:pPr>
            <w:r w:rsidRPr="006672F3">
              <w:rPr>
                <w:rFonts w:cs="B Titr" w:hint="cs"/>
                <w:color w:val="000000"/>
                <w:rtl/>
              </w:rPr>
              <w:t>تبصره5:</w:t>
            </w:r>
            <w:r w:rsidRPr="006672F3">
              <w:rPr>
                <w:rFonts w:cs="B Zar" w:hint="cs"/>
                <w:sz w:val="27"/>
                <w:szCs w:val="27"/>
                <w:rtl/>
              </w:rPr>
              <w:t xml:space="preserve"> تهيه و تأمين تجهيزات فني و اداري غير مصرفي و تأمين وسيله نقليه سواري مدل 90 به بالا با راننده و ساير وسايل و مواد مصرفي (طبق ليست پيوست 3) به عهده طرف قرارداد خواهد بود.</w:t>
            </w:r>
          </w:p>
          <w:p w:rsidR="006672F3" w:rsidRPr="006672F3" w:rsidRDefault="006672F3" w:rsidP="006672F3">
            <w:pPr>
              <w:jc w:val="both"/>
              <w:rPr>
                <w:rFonts w:cs="B Zar"/>
                <w:sz w:val="27"/>
                <w:szCs w:val="27"/>
                <w:rtl/>
              </w:rPr>
            </w:pPr>
            <w:r w:rsidRPr="006672F3">
              <w:rPr>
                <w:rFonts w:cs="B Titr" w:hint="cs"/>
                <w:color w:val="000000"/>
                <w:rtl/>
              </w:rPr>
              <w:t>تبصره 6:</w:t>
            </w:r>
            <w:r w:rsidRPr="006672F3">
              <w:rPr>
                <w:rFonts w:cs="B Zar" w:hint="cs"/>
                <w:sz w:val="27"/>
                <w:szCs w:val="27"/>
                <w:rtl/>
              </w:rPr>
              <w:t xml:space="preserve"> وسيله نقليه مذكور بايستي داراي برگ معاينه راهنمايي و رانندگي و الزاماً بايستي داراي برگ بيمه شخص ثالث و ديه نيز باشد.</w:t>
            </w:r>
          </w:p>
          <w:p w:rsidR="006672F3" w:rsidRPr="006672F3" w:rsidRDefault="006672F3" w:rsidP="006672F3">
            <w:pPr>
              <w:jc w:val="both"/>
              <w:rPr>
                <w:rFonts w:cs="B Zar"/>
                <w:sz w:val="27"/>
                <w:szCs w:val="27"/>
                <w:rtl/>
              </w:rPr>
            </w:pPr>
            <w:r w:rsidRPr="006672F3">
              <w:rPr>
                <w:rFonts w:cs="B Titr" w:hint="cs"/>
                <w:color w:val="000000"/>
                <w:rtl/>
              </w:rPr>
              <w:t>تبصره 7:</w:t>
            </w:r>
            <w:r w:rsidRPr="006672F3">
              <w:rPr>
                <w:rFonts w:cs="B Zar" w:hint="cs"/>
                <w:sz w:val="27"/>
                <w:szCs w:val="27"/>
                <w:rtl/>
              </w:rPr>
              <w:t xml:space="preserve"> كليه هزينه هاي مربوط به وسايل نقليه از قبيل دستمزد راننده، هزينه سوخت، تعميرات و غير كاملاً به عهده طرف قرارداد مي باشد.</w:t>
            </w:r>
          </w:p>
          <w:p w:rsidR="006672F3" w:rsidRPr="006672F3" w:rsidRDefault="006672F3" w:rsidP="006672F3">
            <w:pPr>
              <w:jc w:val="both"/>
              <w:rPr>
                <w:rFonts w:cs="B Zar"/>
                <w:sz w:val="27"/>
                <w:szCs w:val="27"/>
                <w:rtl/>
              </w:rPr>
            </w:pPr>
            <w:r w:rsidRPr="006672F3">
              <w:rPr>
                <w:rFonts w:cs="B Titr" w:hint="cs"/>
                <w:color w:val="000000"/>
                <w:rtl/>
              </w:rPr>
              <w:t>تبصره 8:</w:t>
            </w:r>
            <w:r w:rsidRPr="006672F3">
              <w:rPr>
                <w:rFonts w:cs="B Zar" w:hint="cs"/>
                <w:sz w:val="27"/>
                <w:szCs w:val="27"/>
                <w:rtl/>
              </w:rPr>
              <w:t xml:space="preserve"> تأمين دفاتر مورد استفاده، اقلام بهداشتي (واكسن- اقلام تأمين باروري سالم- قطره مولتي ويتامين- قطره و قرص آهن و داروهاي مراقبت بيماريها) فرمها و بسته هاي آموزشي (زيج حياتي- پوسترها- پمفلت ها- پرونده خانوار و تراكت ها) در صورت موجود بودن در كشور جهت ارائه خدمات رايگان بر اساس قوانين و دستورالعمل هاي جاري به عهده كارفرما مي باشد.</w:t>
            </w:r>
          </w:p>
          <w:p w:rsidR="006672F3" w:rsidRPr="006672F3" w:rsidRDefault="006672F3" w:rsidP="006672F3">
            <w:pPr>
              <w:jc w:val="both"/>
              <w:rPr>
                <w:rFonts w:cs="B Zar"/>
                <w:sz w:val="27"/>
                <w:szCs w:val="27"/>
                <w:rtl/>
              </w:rPr>
            </w:pPr>
            <w:r w:rsidRPr="006672F3">
              <w:rPr>
                <w:rFonts w:cs="B Titr" w:hint="cs"/>
                <w:color w:val="000000"/>
                <w:rtl/>
              </w:rPr>
              <w:t>تبصره 9:</w:t>
            </w:r>
            <w:r w:rsidRPr="006672F3">
              <w:rPr>
                <w:rFonts w:cs="B Zar" w:hint="cs"/>
                <w:sz w:val="27"/>
                <w:szCs w:val="27"/>
                <w:rtl/>
              </w:rPr>
              <w:t xml:space="preserve"> طرف قرارداد مي بايست پرسنل بكارگيري شده را مكلف به شركت در دوره هاي آموزشي كه توسط كارفرما برگزار مي گردد بنمايد تا نيروهاي مذكور توان فني و علمي مورد نظر را كسب نمايند. هزينه دوره اول آموزش رايگان بوده </w:t>
            </w:r>
            <w:r w:rsidRPr="006672F3">
              <w:rPr>
                <w:rFonts w:cs="B Zar" w:hint="cs"/>
                <w:sz w:val="27"/>
                <w:szCs w:val="27"/>
                <w:rtl/>
              </w:rPr>
              <w:lastRenderedPageBreak/>
              <w:t>اما در صورت تكرار هزينه آن به عهده طرف قرارداد مي باشد.</w:t>
            </w:r>
          </w:p>
          <w:p w:rsidR="006672F3" w:rsidRPr="006672F3" w:rsidRDefault="006672F3" w:rsidP="006672F3">
            <w:pPr>
              <w:jc w:val="both"/>
              <w:rPr>
                <w:rFonts w:cs="B Zar"/>
                <w:sz w:val="27"/>
                <w:szCs w:val="27"/>
                <w:rtl/>
              </w:rPr>
            </w:pPr>
            <w:r w:rsidRPr="006672F3">
              <w:rPr>
                <w:rFonts w:cs="B Titr" w:hint="cs"/>
                <w:color w:val="000000"/>
                <w:rtl/>
              </w:rPr>
              <w:t>تبصره 10:</w:t>
            </w:r>
            <w:r w:rsidRPr="006672F3">
              <w:rPr>
                <w:rFonts w:cs="B Zar" w:hint="cs"/>
                <w:sz w:val="27"/>
                <w:szCs w:val="27"/>
                <w:rtl/>
              </w:rPr>
              <w:t xml:space="preserve"> طرف قرارداد و نيروهايش بايستي شئونات و اخلاق اسلامي و كليه مقررات اداري دانشگاه را رعايت نمايند.</w:t>
            </w:r>
          </w:p>
          <w:p w:rsidR="006672F3" w:rsidRPr="006672F3" w:rsidRDefault="006672F3" w:rsidP="006672F3">
            <w:pPr>
              <w:jc w:val="both"/>
              <w:rPr>
                <w:rFonts w:cs="B Zar"/>
                <w:sz w:val="27"/>
                <w:szCs w:val="27"/>
                <w:rtl/>
              </w:rPr>
            </w:pPr>
            <w:r w:rsidRPr="006672F3">
              <w:rPr>
                <w:rFonts w:cs="B Titr" w:hint="cs"/>
                <w:color w:val="000000"/>
                <w:rtl/>
              </w:rPr>
              <w:t>تبصره 11:</w:t>
            </w:r>
            <w:r w:rsidRPr="006672F3">
              <w:rPr>
                <w:rFonts w:cs="B Zar" w:hint="cs"/>
                <w:sz w:val="27"/>
                <w:szCs w:val="27"/>
                <w:rtl/>
              </w:rPr>
              <w:t xml:space="preserve"> كليه افراد بكارگيري شده توسط طرف قرارداد مي بايستي طبق بسته خدمات تعريف شده و 44 ساعت در هفته و بر اساس ساعات كاري روزانه (تک شیفت یا دو شیفت) اعلام شده توسط مركز بهداشت، انجام وظيفه نمايند.</w:t>
            </w:r>
          </w:p>
          <w:p w:rsidR="006672F3" w:rsidRPr="006672F3" w:rsidRDefault="006672F3" w:rsidP="006672F3">
            <w:pPr>
              <w:jc w:val="both"/>
              <w:rPr>
                <w:rFonts w:cs="B Zar"/>
                <w:sz w:val="27"/>
                <w:szCs w:val="27"/>
                <w:rtl/>
              </w:rPr>
            </w:pPr>
            <w:r w:rsidRPr="006672F3">
              <w:rPr>
                <w:rFonts w:cs="B Titr" w:hint="cs"/>
                <w:color w:val="000000"/>
                <w:rtl/>
              </w:rPr>
              <w:t>تبصره 12:</w:t>
            </w:r>
            <w:r w:rsidRPr="006672F3">
              <w:rPr>
                <w:rFonts w:cs="B Zar" w:hint="cs"/>
                <w:sz w:val="27"/>
                <w:szCs w:val="27"/>
                <w:rtl/>
              </w:rPr>
              <w:t xml:space="preserve"> طرف قرارداد ملزم به استفاده و اطلاع رساني از قبيل بروشور و پمفلت هاي مناسب آموزشي و... مي باشد.</w:t>
            </w:r>
          </w:p>
          <w:p w:rsidR="006672F3" w:rsidRPr="006672F3" w:rsidRDefault="006672F3" w:rsidP="006672F3">
            <w:pPr>
              <w:jc w:val="both"/>
              <w:rPr>
                <w:rFonts w:cs="B Zar"/>
                <w:sz w:val="27"/>
                <w:szCs w:val="27"/>
                <w:rtl/>
              </w:rPr>
            </w:pPr>
            <w:r w:rsidRPr="006672F3">
              <w:rPr>
                <w:rFonts w:cs="B Titr" w:hint="cs"/>
                <w:color w:val="000000"/>
                <w:rtl/>
              </w:rPr>
              <w:t>تبصره 13:</w:t>
            </w:r>
            <w:r w:rsidRPr="006672F3">
              <w:rPr>
                <w:rFonts w:cs="B Zar" w:hint="cs"/>
                <w:sz w:val="27"/>
                <w:szCs w:val="27"/>
                <w:rtl/>
              </w:rPr>
              <w:t xml:space="preserve"> طرف قرارداد ملزم به ثبت اطلاعات خدمات ارائه شده در مرکز در واحد پذیرش و ارائه آمار طبق فرمت اعلام شده از سوی مرکز بهداشت می باشد.</w:t>
            </w:r>
          </w:p>
          <w:p w:rsidR="006672F3" w:rsidRPr="006672F3" w:rsidRDefault="006672F3" w:rsidP="006672F3">
            <w:pPr>
              <w:jc w:val="both"/>
              <w:rPr>
                <w:rFonts w:cs="B Zar"/>
                <w:sz w:val="27"/>
                <w:szCs w:val="27"/>
                <w:rtl/>
              </w:rPr>
            </w:pPr>
            <w:r w:rsidRPr="006672F3">
              <w:rPr>
                <w:rFonts w:cs="B Titr" w:hint="cs"/>
                <w:color w:val="000000"/>
                <w:rtl/>
              </w:rPr>
              <w:t>تبصره 14:</w:t>
            </w:r>
            <w:r w:rsidRPr="006672F3">
              <w:rPr>
                <w:rFonts w:cs="B Zar" w:hint="cs"/>
                <w:sz w:val="27"/>
                <w:szCs w:val="27"/>
                <w:rtl/>
              </w:rPr>
              <w:t xml:space="preserve"> كليه نيروهاي طرف قرارداد حق هيچ گونه فعاليتي در خارج از موضوع قرارداد را نداشته، مسئوليت اجراي اين ماده با طرف قرارداد مي باشد.</w:t>
            </w:r>
          </w:p>
          <w:p w:rsidR="006672F3" w:rsidRPr="006672F3" w:rsidRDefault="006672F3" w:rsidP="006672F3">
            <w:pPr>
              <w:jc w:val="both"/>
              <w:rPr>
                <w:rFonts w:cs="B Zar"/>
                <w:sz w:val="27"/>
                <w:szCs w:val="27"/>
                <w:rtl/>
              </w:rPr>
            </w:pPr>
            <w:r w:rsidRPr="006672F3">
              <w:rPr>
                <w:rFonts w:cs="B Titr" w:hint="cs"/>
                <w:color w:val="000000"/>
                <w:rtl/>
              </w:rPr>
              <w:t>تبصره 15:</w:t>
            </w:r>
            <w:r w:rsidRPr="006672F3">
              <w:rPr>
                <w:rFonts w:cs="B Zar" w:hint="cs"/>
                <w:sz w:val="27"/>
                <w:szCs w:val="27"/>
                <w:rtl/>
              </w:rPr>
              <w:t xml:space="preserve"> طرف قرارداد متعهد است كليه آمار و اطلاعات درخواستي توسط كارفرما در موعد مقرر و با فرمت اعلام شده به كارفرما ارائه دهد.</w:t>
            </w:r>
          </w:p>
          <w:p w:rsidR="006672F3" w:rsidRPr="006672F3" w:rsidRDefault="006672F3" w:rsidP="006672F3">
            <w:pPr>
              <w:jc w:val="both"/>
              <w:rPr>
                <w:rFonts w:cs="B Zar"/>
                <w:sz w:val="27"/>
                <w:szCs w:val="27"/>
                <w:rtl/>
              </w:rPr>
            </w:pPr>
            <w:r w:rsidRPr="006672F3">
              <w:rPr>
                <w:rFonts w:cs="B Titr" w:hint="cs"/>
                <w:color w:val="000000"/>
                <w:rtl/>
              </w:rPr>
              <w:t>تبصره 16:</w:t>
            </w:r>
            <w:r w:rsidRPr="006672F3">
              <w:rPr>
                <w:rFonts w:cs="B Zar" w:hint="cs"/>
                <w:sz w:val="27"/>
                <w:szCs w:val="27"/>
                <w:rtl/>
              </w:rPr>
              <w:t xml:space="preserve"> طرف قرارداد بايستي همكاري لازم با كارفرما را جهت نظارت بر عملكرد پرسنل و پايش نحوه انجام موضوع قرارداد را داشته باشد.</w:t>
            </w:r>
          </w:p>
          <w:p w:rsidR="006672F3" w:rsidRPr="006672F3" w:rsidRDefault="006672F3" w:rsidP="006672F3">
            <w:pPr>
              <w:jc w:val="both"/>
              <w:rPr>
                <w:rFonts w:cs="B Zar"/>
                <w:sz w:val="27"/>
                <w:szCs w:val="27"/>
                <w:rtl/>
              </w:rPr>
            </w:pPr>
            <w:r w:rsidRPr="006672F3">
              <w:rPr>
                <w:rFonts w:cs="B Titr" w:hint="cs"/>
                <w:color w:val="000000"/>
                <w:rtl/>
              </w:rPr>
              <w:t>تبصره 17:</w:t>
            </w:r>
            <w:r w:rsidRPr="006672F3">
              <w:rPr>
                <w:rFonts w:cs="B Zar" w:hint="cs"/>
                <w:sz w:val="27"/>
                <w:szCs w:val="27"/>
                <w:rtl/>
              </w:rPr>
              <w:t xml:space="preserve"> كليه پرسنل بكارگيري شده توسط طرف قرارداد بايستي در ساعات كاري اعلام شده (طبق ثبت ورود و خروج توسط دستگاه تايمكس) در محل كار حضور داشته باشند و به ازاي ساعات عدم حضور هر يك از پرسنل به تناسب 2 برابر حقوق در نظر گرفته شده از سر جمع پرداخت ها به طرف قرارداد كسر خواهد شد.</w:t>
            </w:r>
          </w:p>
          <w:p w:rsidR="006672F3" w:rsidRPr="006672F3" w:rsidRDefault="006672F3" w:rsidP="006672F3">
            <w:pPr>
              <w:jc w:val="both"/>
              <w:rPr>
                <w:rFonts w:cs="B Zar"/>
                <w:sz w:val="27"/>
                <w:szCs w:val="27"/>
                <w:rtl/>
              </w:rPr>
            </w:pPr>
            <w:r w:rsidRPr="006672F3">
              <w:rPr>
                <w:rFonts w:cs="B Titr" w:hint="cs"/>
                <w:color w:val="000000"/>
                <w:rtl/>
              </w:rPr>
              <w:t>تبصره 18 :</w:t>
            </w:r>
            <w:r w:rsidRPr="006672F3">
              <w:rPr>
                <w:rFonts w:cs="B Zar" w:hint="cs"/>
                <w:sz w:val="27"/>
                <w:szCs w:val="27"/>
                <w:rtl/>
              </w:rPr>
              <w:t xml:space="preserve"> در هنگام مرخصی، غیبت و ... طرف قرارداد ملزم به تأمین نیروی جایگزی با هماهنگی طرف اول می باشد. در مواقع حضور نیروها در جلسات آموزشی طرف اول، نیازی به نیروی جایگزین نمی باشد. ( به تأیید طرف اول )</w:t>
            </w:r>
          </w:p>
          <w:p w:rsidR="006672F3" w:rsidRPr="006672F3" w:rsidRDefault="006672F3" w:rsidP="006672F3">
            <w:pPr>
              <w:jc w:val="both"/>
              <w:rPr>
                <w:rFonts w:cs="B Zar"/>
                <w:sz w:val="27"/>
                <w:szCs w:val="27"/>
                <w:rtl/>
              </w:rPr>
            </w:pPr>
            <w:r w:rsidRPr="006672F3">
              <w:rPr>
                <w:rFonts w:cs="B Titr" w:hint="cs"/>
                <w:color w:val="000000"/>
                <w:rtl/>
              </w:rPr>
              <w:t>تبصره 19:</w:t>
            </w:r>
            <w:r w:rsidRPr="006672F3">
              <w:rPr>
                <w:rFonts w:cs="B Zar" w:hint="cs"/>
                <w:sz w:val="27"/>
                <w:szCs w:val="27"/>
                <w:rtl/>
              </w:rPr>
              <w:t xml:space="preserve"> پیمانکار موظف است ظرف مدت یک ماه از تاریخ شروع به کار نسبت به معرفی نیروها به هسته گزینش دانشگاه اقدام نماید.</w:t>
            </w:r>
          </w:p>
          <w:p w:rsidR="006672F3" w:rsidRPr="006672F3" w:rsidRDefault="006672F3" w:rsidP="006672F3">
            <w:pPr>
              <w:jc w:val="both"/>
              <w:rPr>
                <w:rFonts w:cs="B Zar"/>
                <w:sz w:val="27"/>
                <w:szCs w:val="27"/>
                <w:rtl/>
              </w:rPr>
            </w:pPr>
            <w:r w:rsidRPr="006672F3">
              <w:rPr>
                <w:rFonts w:cs="B Titr" w:hint="cs"/>
                <w:color w:val="000000"/>
                <w:rtl/>
              </w:rPr>
              <w:t>تبصره 20:</w:t>
            </w:r>
            <w:r w:rsidRPr="006672F3">
              <w:rPr>
                <w:rFonts w:cs="B Zar" w:hint="cs"/>
                <w:sz w:val="27"/>
                <w:szCs w:val="27"/>
                <w:rtl/>
              </w:rPr>
              <w:t xml:space="preserve"> طرف اول در طول مدت قرارداد بر عملکرد طرف قرارداد نظارت داشته و طرف قرارداد ملزم به همکاری در این خصوص می باشد.</w:t>
            </w:r>
          </w:p>
          <w:p w:rsidR="006672F3" w:rsidRPr="006672F3" w:rsidRDefault="006672F3" w:rsidP="006672F3">
            <w:pPr>
              <w:jc w:val="both"/>
              <w:rPr>
                <w:rFonts w:cs="B Zar"/>
                <w:sz w:val="27"/>
                <w:szCs w:val="27"/>
                <w:rtl/>
              </w:rPr>
            </w:pPr>
            <w:r w:rsidRPr="006672F3">
              <w:rPr>
                <w:rFonts w:cs="B Titr" w:hint="cs"/>
                <w:color w:val="000000"/>
                <w:rtl/>
              </w:rPr>
              <w:t>تبصره 21:</w:t>
            </w:r>
            <w:r w:rsidRPr="006672F3">
              <w:rPr>
                <w:rFonts w:cs="B Zar" w:hint="cs"/>
                <w:sz w:val="27"/>
                <w:szCs w:val="27"/>
                <w:rtl/>
              </w:rPr>
              <w:t xml:space="preserve"> افراد به کارگیری شده نباید استخدام در هیچ یک از دستگاههای دولتی باشند.</w:t>
            </w:r>
          </w:p>
          <w:p w:rsidR="006672F3" w:rsidRPr="006672F3" w:rsidRDefault="006672F3" w:rsidP="006672F3">
            <w:pPr>
              <w:jc w:val="both"/>
              <w:rPr>
                <w:rFonts w:cs="B Zar"/>
                <w:sz w:val="27"/>
                <w:szCs w:val="27"/>
                <w:rtl/>
              </w:rPr>
            </w:pPr>
            <w:r w:rsidRPr="006672F3">
              <w:rPr>
                <w:rFonts w:cs="B Titr" w:hint="cs"/>
                <w:color w:val="000000"/>
                <w:rtl/>
              </w:rPr>
              <w:t>تبصره 22:</w:t>
            </w:r>
            <w:r w:rsidRPr="006672F3">
              <w:rPr>
                <w:rFonts w:cs="B Zar" w:hint="cs"/>
                <w:sz w:val="27"/>
                <w:szCs w:val="27"/>
                <w:rtl/>
              </w:rPr>
              <w:t xml:space="preserve"> طرف قرارداد موظف است آموزش های لازم در خصوص رعایت نکات ایمنی و بهداشتی در خصوص انجام موضوع قرارداد را به نیروهای خود داده و آنان را ملزم به رعایت آن نماید.</w:t>
            </w:r>
          </w:p>
          <w:p w:rsidR="006672F3" w:rsidRPr="006672F3" w:rsidRDefault="006672F3" w:rsidP="006672F3">
            <w:pPr>
              <w:jc w:val="both"/>
              <w:rPr>
                <w:rFonts w:cs="B Zar"/>
                <w:sz w:val="27"/>
                <w:szCs w:val="27"/>
                <w:rtl/>
              </w:rPr>
            </w:pPr>
            <w:r w:rsidRPr="006672F3">
              <w:rPr>
                <w:rFonts w:cs="B Titr" w:hint="cs"/>
                <w:color w:val="000000"/>
                <w:rtl/>
              </w:rPr>
              <w:t xml:space="preserve">تبصره 23: </w:t>
            </w:r>
            <w:r w:rsidRPr="006672F3">
              <w:rPr>
                <w:rFonts w:cs="B Zar" w:hint="cs"/>
                <w:sz w:val="27"/>
                <w:szCs w:val="27"/>
                <w:rtl/>
              </w:rPr>
              <w:t>طرف قرارداد ملزم به رعایت طرح تکریم ارباب رجوع میباشد و بایستی شرایطی را فراهم نماید تا از نارضایتی ارباب رجوع جلوگیری شود. ( تهیه راهنمای مراجعین، نصب تابلو سردرب اطاقها، اتیکت و لباس فرم جهت پرسنل و .. )</w:t>
            </w:r>
          </w:p>
          <w:p w:rsidR="006672F3" w:rsidRPr="006672F3" w:rsidRDefault="006672F3" w:rsidP="006672F3">
            <w:pPr>
              <w:jc w:val="both"/>
              <w:rPr>
                <w:rFonts w:cs="B Zar"/>
                <w:sz w:val="27"/>
                <w:szCs w:val="27"/>
                <w:rtl/>
              </w:rPr>
            </w:pPr>
            <w:r w:rsidRPr="006672F3">
              <w:rPr>
                <w:rFonts w:cs="B Titr" w:hint="cs"/>
                <w:color w:val="000000"/>
                <w:rtl/>
              </w:rPr>
              <w:t>تبصره 24:</w:t>
            </w:r>
            <w:r w:rsidRPr="006672F3">
              <w:rPr>
                <w:rFonts w:cs="B Zar" w:hint="cs"/>
                <w:sz w:val="27"/>
                <w:szCs w:val="27"/>
                <w:rtl/>
              </w:rPr>
              <w:t xml:space="preserve"> طرف اول مجاز است نسبت به ادغام برنامه های جدید ابلاغی از سوی وزارتخانه در سیستم خدمات اقدام نماید</w:t>
            </w:r>
          </w:p>
          <w:p w:rsidR="006672F3" w:rsidRPr="006672F3" w:rsidRDefault="006672F3" w:rsidP="006672F3">
            <w:pPr>
              <w:jc w:val="both"/>
              <w:rPr>
                <w:rFonts w:cs="B Zar"/>
                <w:sz w:val="27"/>
                <w:szCs w:val="27"/>
                <w:rtl/>
              </w:rPr>
            </w:pPr>
            <w:r w:rsidRPr="006672F3">
              <w:rPr>
                <w:rFonts w:cs="B Titr" w:hint="cs"/>
                <w:color w:val="000000"/>
                <w:rtl/>
              </w:rPr>
              <w:t>تبصره 25:</w:t>
            </w:r>
            <w:r w:rsidRPr="006672F3">
              <w:rPr>
                <w:rFonts w:cs="B Zar" w:hint="cs"/>
                <w:sz w:val="27"/>
                <w:szCs w:val="27"/>
                <w:rtl/>
              </w:rPr>
              <w:t xml:space="preserve"> پیمانکار موظف است در پایان سال تسویه حساب پرسنل شامل پرداخت عیدی، حق سنوات و بازخرید مرخصی را بر اساس قانون کار انجام داده و فیش واریزی به حساب پرسنل و فرم تسویه حساب تایید شده توسط کارکنان را به طرف اول تحویل نماید.</w:t>
            </w:r>
          </w:p>
          <w:p w:rsidR="006672F3" w:rsidRPr="006672F3" w:rsidRDefault="006672F3" w:rsidP="006672F3">
            <w:pPr>
              <w:jc w:val="both"/>
              <w:rPr>
                <w:rFonts w:cs="B Zar"/>
                <w:sz w:val="27"/>
                <w:szCs w:val="27"/>
                <w:rtl/>
              </w:rPr>
            </w:pPr>
            <w:r w:rsidRPr="006672F3">
              <w:rPr>
                <w:rFonts w:cs="B Titr" w:hint="cs"/>
                <w:color w:val="000000"/>
                <w:rtl/>
              </w:rPr>
              <w:t>تبصره 26:</w:t>
            </w:r>
            <w:r w:rsidRPr="006672F3">
              <w:rPr>
                <w:rFonts w:cs="B Zar" w:hint="cs"/>
                <w:sz w:val="27"/>
                <w:szCs w:val="27"/>
                <w:rtl/>
              </w:rPr>
              <w:t xml:space="preserve">  در صورت فسخ، لغو یا اتمام قرارداد، تسویه حساب قانونی کارکنان به عهده پیمانکار می باشد.</w:t>
            </w:r>
          </w:p>
          <w:p w:rsidR="006672F3" w:rsidRPr="006672F3" w:rsidRDefault="006672F3" w:rsidP="006672F3">
            <w:pPr>
              <w:jc w:val="both"/>
              <w:rPr>
                <w:rFonts w:cs="B Zar"/>
                <w:sz w:val="27"/>
                <w:szCs w:val="27"/>
                <w:rtl/>
              </w:rPr>
            </w:pPr>
            <w:r w:rsidRPr="006672F3">
              <w:rPr>
                <w:rFonts w:cs="B Titr" w:hint="cs"/>
                <w:color w:val="000000"/>
                <w:rtl/>
              </w:rPr>
              <w:t>تبصره 27:</w:t>
            </w:r>
            <w:r w:rsidRPr="006672F3">
              <w:rPr>
                <w:rFonts w:cs="B Zar" w:hint="cs"/>
                <w:sz w:val="27"/>
                <w:szCs w:val="27"/>
                <w:rtl/>
              </w:rPr>
              <w:t xml:space="preserve"> پرونده های خانوار و فرمهای آماری، زیج حیاتی و دفاتر جزو اموال دولت محسوب شده و در صورت لغو قرارداد یا اتمام آن باید به طور کامل و سالم به طرف اول تحویل نماید.</w:t>
            </w:r>
          </w:p>
          <w:p w:rsidR="006672F3" w:rsidRPr="006672F3" w:rsidRDefault="006672F3" w:rsidP="006672F3">
            <w:pPr>
              <w:jc w:val="both"/>
              <w:rPr>
                <w:rFonts w:cs="B Zar"/>
                <w:sz w:val="27"/>
                <w:szCs w:val="27"/>
                <w:rtl/>
              </w:rPr>
            </w:pPr>
            <w:r w:rsidRPr="006672F3">
              <w:rPr>
                <w:rFonts w:cs="B Titr" w:hint="cs"/>
                <w:color w:val="000000"/>
                <w:rtl/>
              </w:rPr>
              <w:t xml:space="preserve">تبصره 28: </w:t>
            </w:r>
            <w:r w:rsidRPr="006672F3">
              <w:rPr>
                <w:rFonts w:cs="B Zar" w:hint="cs"/>
                <w:sz w:val="27"/>
                <w:szCs w:val="27"/>
                <w:rtl/>
              </w:rPr>
              <w:t xml:space="preserve"> نصب تابلو سردر با الگو و تایید مرکز بهداشت الزامی می باشد.</w:t>
            </w:r>
          </w:p>
          <w:p w:rsidR="006672F3" w:rsidRPr="006672F3" w:rsidRDefault="006672F3" w:rsidP="006672F3">
            <w:pPr>
              <w:jc w:val="both"/>
              <w:rPr>
                <w:rFonts w:cs="B Zar"/>
                <w:sz w:val="27"/>
                <w:szCs w:val="27"/>
                <w:rtl/>
              </w:rPr>
            </w:pPr>
            <w:r w:rsidRPr="006672F3">
              <w:rPr>
                <w:rFonts w:cs="B Titr" w:hint="cs"/>
                <w:color w:val="000000"/>
                <w:rtl/>
              </w:rPr>
              <w:t>تبصره 29:</w:t>
            </w:r>
            <w:r w:rsidRPr="006672F3">
              <w:rPr>
                <w:rFonts w:cs="B Zar" w:hint="cs"/>
                <w:sz w:val="27"/>
                <w:szCs w:val="27"/>
                <w:rtl/>
              </w:rPr>
              <w:t xml:space="preserve"> نصب تابلو با عنوان " کلیه خدمات بهداشتی شامل خدمات واکسیناسیون، بهداشت مادر و کودک، سلامت باروری و سایر موارد در بسته خدمات برای گروه های مختلف سنی در این پایگاه رایگان میباشد" و نصب تلفن شکایات شبکه و داشتن صندوق پیشنهادات و امکان نظرسنجی از مراجعین ضروری است.</w:t>
            </w:r>
          </w:p>
          <w:p w:rsidR="006672F3" w:rsidRPr="006672F3" w:rsidRDefault="006672F3" w:rsidP="006672F3">
            <w:pPr>
              <w:jc w:val="both"/>
              <w:rPr>
                <w:rFonts w:cs="B Zar"/>
                <w:sz w:val="27"/>
                <w:szCs w:val="27"/>
                <w:rtl/>
              </w:rPr>
            </w:pPr>
            <w:r w:rsidRPr="006672F3">
              <w:rPr>
                <w:rFonts w:cs="B Titr" w:hint="cs"/>
                <w:color w:val="000000"/>
                <w:rtl/>
              </w:rPr>
              <w:t>تبصره 30:</w:t>
            </w:r>
            <w:r w:rsidRPr="006672F3">
              <w:rPr>
                <w:rFonts w:cs="B Zar" w:hint="cs"/>
                <w:sz w:val="27"/>
                <w:szCs w:val="27"/>
                <w:rtl/>
              </w:rPr>
              <w:t xml:space="preserve"> طرف قرارداد موظف است طبق دستورالعملهای مرکز بهداشت نسبت به ارائه آموزش های لازم به پرسنل، رابطین بهداشت و جمعیت تحت پوشش خود اقدام نماید.</w:t>
            </w:r>
          </w:p>
          <w:p w:rsidR="006672F3" w:rsidRPr="006672F3" w:rsidRDefault="006672F3" w:rsidP="006672F3">
            <w:pPr>
              <w:jc w:val="both"/>
              <w:rPr>
                <w:rFonts w:cs="B Zar"/>
                <w:sz w:val="27"/>
                <w:szCs w:val="27"/>
                <w:rtl/>
              </w:rPr>
            </w:pPr>
            <w:r w:rsidRPr="006672F3">
              <w:rPr>
                <w:rFonts w:cs="B Titr" w:hint="cs"/>
                <w:color w:val="000000"/>
                <w:rtl/>
              </w:rPr>
              <w:t>تبصره 31:</w:t>
            </w:r>
            <w:r w:rsidRPr="006672F3">
              <w:rPr>
                <w:rFonts w:cs="B Zar" w:hint="cs"/>
                <w:sz w:val="27"/>
                <w:szCs w:val="27"/>
                <w:rtl/>
              </w:rPr>
              <w:t xml:space="preserve"> غذا، لباس کار ، سرویس ایاب و ذهاب و سایر امور رفاهی افراد به کارگیری شده به عهده طرف قرارداد می باشد.</w:t>
            </w:r>
          </w:p>
          <w:p w:rsidR="006672F3" w:rsidRPr="006672F3" w:rsidRDefault="006672F3" w:rsidP="006672F3">
            <w:pPr>
              <w:jc w:val="both"/>
              <w:rPr>
                <w:rFonts w:cs="B Zar"/>
                <w:sz w:val="27"/>
                <w:szCs w:val="27"/>
                <w:rtl/>
              </w:rPr>
            </w:pPr>
            <w:r w:rsidRPr="006672F3">
              <w:rPr>
                <w:rFonts w:cs="B Titr" w:hint="cs"/>
                <w:color w:val="000000"/>
                <w:rtl/>
              </w:rPr>
              <w:t>تبصره 32:</w:t>
            </w:r>
            <w:r w:rsidRPr="006672F3">
              <w:rPr>
                <w:rFonts w:cs="B Zar" w:hint="cs"/>
                <w:sz w:val="27"/>
                <w:szCs w:val="27"/>
                <w:rtl/>
              </w:rPr>
              <w:t xml:space="preserve"> مسئولیت آموزش نیروهای بکارگیری شده و رابطین سلامت موضوع این قرارداد بعهده طرف قرارداد می باشد. بدیهی است وقوع هرگونه حادثه برای نیروهای بکارگیری شده و خساراتی که به دلیل عدم آموزش و در اثر قصور و یا تقصیر آنها، به خود، دیگران و ... وارد آید جزا و کلا به عهده طرف قرارداد خواهد بود و طرف اول هیچ گونه مسئولیتی در این مورد ندارد و در صورت عدم پرداخت خسارت دانشگاه راًسا از پرداختی طرف قرارداد کسر خواهد کرد.</w:t>
            </w:r>
          </w:p>
          <w:p w:rsidR="006672F3" w:rsidRPr="006672F3" w:rsidRDefault="006672F3" w:rsidP="006672F3">
            <w:pPr>
              <w:jc w:val="both"/>
              <w:rPr>
                <w:rFonts w:cs="B Zar"/>
                <w:sz w:val="27"/>
                <w:szCs w:val="27"/>
                <w:rtl/>
              </w:rPr>
            </w:pPr>
            <w:r w:rsidRPr="006672F3">
              <w:rPr>
                <w:rFonts w:cs="B Titr" w:hint="cs"/>
                <w:color w:val="000000"/>
                <w:rtl/>
              </w:rPr>
              <w:t>تبصره 33:</w:t>
            </w:r>
            <w:r w:rsidRPr="006672F3">
              <w:rPr>
                <w:rFonts w:cs="B Zar" w:hint="cs"/>
                <w:sz w:val="27"/>
                <w:szCs w:val="27"/>
                <w:rtl/>
              </w:rPr>
              <w:t xml:space="preserve"> رعایت مقررات نظارت بر درمان بعهده طرف قرارداد می باشد.</w:t>
            </w:r>
          </w:p>
          <w:p w:rsidR="006672F3" w:rsidRPr="006672F3" w:rsidRDefault="006672F3" w:rsidP="006672F3">
            <w:pPr>
              <w:jc w:val="both"/>
              <w:rPr>
                <w:rFonts w:cs="B Zar"/>
                <w:sz w:val="27"/>
                <w:szCs w:val="27"/>
                <w:rtl/>
              </w:rPr>
            </w:pPr>
            <w:r w:rsidRPr="006672F3">
              <w:rPr>
                <w:rFonts w:cs="B Titr" w:hint="cs"/>
                <w:color w:val="000000"/>
                <w:rtl/>
              </w:rPr>
              <w:t>تبصره 34:</w:t>
            </w:r>
            <w:r w:rsidRPr="006672F3">
              <w:rPr>
                <w:rFonts w:cs="B Zar" w:hint="cs"/>
                <w:sz w:val="27"/>
                <w:szCs w:val="27"/>
                <w:rtl/>
              </w:rPr>
              <w:t xml:space="preserve"> پاسخگویی به تمام مسائل نظام پزشکی، تعزيرات و مسائل حقوقی و کیفری به عهد طرف قرارداد است و در قبال این گونه مسائل هیچگونه مسئولیت و تعهدی بر عهده دانشگاه نمی باشد و طرف قرارداد بایستی خود و نیروهایش را بیمه مسئولیت حرفه ای نماید.</w:t>
            </w:r>
          </w:p>
          <w:p w:rsidR="006672F3" w:rsidRPr="006672F3" w:rsidRDefault="006672F3" w:rsidP="006672F3">
            <w:pPr>
              <w:jc w:val="both"/>
              <w:rPr>
                <w:rFonts w:cs="B Zar"/>
                <w:sz w:val="27"/>
                <w:szCs w:val="27"/>
                <w:rtl/>
              </w:rPr>
            </w:pPr>
            <w:r w:rsidRPr="006672F3">
              <w:rPr>
                <w:rFonts w:cs="B Titr" w:hint="cs"/>
                <w:color w:val="000000"/>
                <w:rtl/>
              </w:rPr>
              <w:t>تبصره 35:</w:t>
            </w:r>
            <w:r w:rsidRPr="006672F3">
              <w:rPr>
                <w:rFonts w:cs="B Zar" w:hint="cs"/>
                <w:sz w:val="27"/>
                <w:szCs w:val="27"/>
                <w:rtl/>
              </w:rPr>
              <w:t xml:space="preserve"> کلیه مسئولیت های حقوقی و کیفری، مدنی و ... ناشی از ارائه خدمات موضوع قرارداد توسط نیروهای بکارگیری شده به عهده وی می باشد و دانشگاه در این رابطه هیچ گونه مسئولیتی ندارد.</w:t>
            </w:r>
          </w:p>
          <w:p w:rsidR="006672F3" w:rsidRPr="006672F3" w:rsidRDefault="006672F3" w:rsidP="006672F3">
            <w:pPr>
              <w:jc w:val="both"/>
              <w:rPr>
                <w:rFonts w:cs="B Zar"/>
                <w:sz w:val="27"/>
                <w:szCs w:val="27"/>
                <w:rtl/>
              </w:rPr>
            </w:pPr>
            <w:r w:rsidRPr="006672F3">
              <w:rPr>
                <w:rFonts w:cs="B Titr" w:hint="cs"/>
                <w:color w:val="000000"/>
                <w:rtl/>
              </w:rPr>
              <w:t>تبصره 36:</w:t>
            </w:r>
            <w:r w:rsidRPr="006672F3">
              <w:rPr>
                <w:rFonts w:cs="B Zar" w:hint="cs"/>
                <w:sz w:val="27"/>
                <w:szCs w:val="27"/>
                <w:rtl/>
              </w:rPr>
              <w:t xml:space="preserve"> طرف قرارداد ملزم به نظارت برعملکرد نیروهای خود در طول ساعت کاری می باشد و همچنین خود و نیروهایش متعهد به رعایت کلیه دستورالعمل ها، ضوابط و مقررات دانشگاه و وزارت بهداشت درمان و آموزش پزشکی می باشد و هرگونه اقدامی خارج از آن می بایست با هماهنگی طرف اول انجام پذیرد در غیر اینصورت کلیه مسئولیت های قانونی و عواقب ناشی از آن به عهده طرف قرارداد می باشد.</w:t>
            </w:r>
          </w:p>
          <w:p w:rsidR="006672F3" w:rsidRPr="006672F3" w:rsidRDefault="006672F3" w:rsidP="006672F3">
            <w:pPr>
              <w:jc w:val="both"/>
              <w:rPr>
                <w:rFonts w:cs="B Zar"/>
                <w:sz w:val="27"/>
                <w:szCs w:val="27"/>
                <w:rtl/>
              </w:rPr>
            </w:pPr>
            <w:r w:rsidRPr="006672F3">
              <w:rPr>
                <w:rFonts w:cs="B Titr" w:hint="cs"/>
                <w:color w:val="000000"/>
                <w:rtl/>
              </w:rPr>
              <w:t>تبصره 37:</w:t>
            </w:r>
            <w:r w:rsidRPr="006672F3">
              <w:rPr>
                <w:rFonts w:cs="B Zar" w:hint="cs"/>
                <w:sz w:val="27"/>
                <w:szCs w:val="27"/>
                <w:rtl/>
              </w:rPr>
              <w:t xml:space="preserve"> طرف قرارداد موظف است برای تمامی افراد به کارگیری شده کارت شناسایی عکس دار تهیه نمایدو کلیه افراد به کارگیری شده موظفند در ساعات کار، کارت شناسایی خود را بر سینه الصاق نمایند.</w:t>
            </w:r>
          </w:p>
          <w:p w:rsidR="006672F3" w:rsidRPr="006672F3" w:rsidRDefault="006672F3" w:rsidP="006672F3">
            <w:pPr>
              <w:jc w:val="both"/>
              <w:rPr>
                <w:rFonts w:cs="B Zar"/>
                <w:sz w:val="27"/>
                <w:szCs w:val="27"/>
                <w:rtl/>
              </w:rPr>
            </w:pPr>
            <w:r w:rsidRPr="006672F3">
              <w:rPr>
                <w:rFonts w:cs="B Titr" w:hint="cs"/>
                <w:color w:val="000000"/>
                <w:rtl/>
              </w:rPr>
              <w:t>تبصره 38:</w:t>
            </w:r>
            <w:r w:rsidRPr="006672F3">
              <w:rPr>
                <w:rFonts w:cs="B Zar" w:hint="cs"/>
                <w:sz w:val="27"/>
                <w:szCs w:val="27"/>
                <w:rtl/>
              </w:rPr>
              <w:t xml:space="preserve"> داشتن لباس کار برای پرسنل بکارگیری شده الزامی است و تهیه آن برابر دستورالعملهای مربوطه به عهده طرف قرارداد می باشد. طرف قرارداد موظف است لباس را با نظر طرف اول تهیه نماید.</w:t>
            </w:r>
          </w:p>
          <w:p w:rsidR="006672F3" w:rsidRPr="006672F3" w:rsidRDefault="006672F3" w:rsidP="006672F3">
            <w:pPr>
              <w:jc w:val="both"/>
              <w:rPr>
                <w:rFonts w:cs="B Zar"/>
                <w:sz w:val="27"/>
                <w:szCs w:val="27"/>
                <w:rtl/>
              </w:rPr>
            </w:pPr>
            <w:r w:rsidRPr="006672F3">
              <w:rPr>
                <w:rFonts w:cs="B Titr" w:hint="cs"/>
                <w:color w:val="000000"/>
                <w:rtl/>
              </w:rPr>
              <w:t>تبصره 39:</w:t>
            </w:r>
            <w:r w:rsidRPr="006672F3">
              <w:rPr>
                <w:rFonts w:cs="B Zar" w:hint="cs"/>
                <w:sz w:val="27"/>
                <w:szCs w:val="27"/>
                <w:rtl/>
              </w:rPr>
              <w:t xml:space="preserve"> پرداخت مربوط به آخرین ماه قرارداد از سوی طرف اول منوط به ارائه مفاصا حساب از سوی تامین اجتماعی و تسویه سایر موارد می باشد.</w:t>
            </w:r>
          </w:p>
          <w:p w:rsidR="006672F3" w:rsidRPr="006672F3" w:rsidRDefault="006672F3" w:rsidP="006672F3">
            <w:pPr>
              <w:jc w:val="both"/>
              <w:rPr>
                <w:rFonts w:cs="B Zar"/>
                <w:sz w:val="27"/>
                <w:szCs w:val="27"/>
                <w:rtl/>
              </w:rPr>
            </w:pPr>
            <w:r w:rsidRPr="006672F3">
              <w:rPr>
                <w:rFonts w:cs="B Titr" w:hint="cs"/>
                <w:color w:val="000000"/>
                <w:rtl/>
              </w:rPr>
              <w:t>تبصره 40:</w:t>
            </w:r>
            <w:r w:rsidRPr="006672F3">
              <w:rPr>
                <w:rFonts w:cs="B Zar" w:hint="cs"/>
                <w:sz w:val="27"/>
                <w:szCs w:val="27"/>
                <w:rtl/>
              </w:rPr>
              <w:t xml:space="preserve"> طرف اول این حق را برای خود محفوظ می دارد که بنا بر هرگونه شرایط خاص زمانی و مکانی (از جمله دستورالعمل های ابلاغی) در هر موقع از زمان قرارداد، اقدام به ختم قرارداد و یا تبدیل آن به نوع دیگری بر حسب دستورالعملهای ابلاغی بنماید.</w:t>
            </w:r>
          </w:p>
          <w:p w:rsidR="006672F3" w:rsidRPr="006672F3" w:rsidRDefault="006672F3" w:rsidP="006672F3">
            <w:pPr>
              <w:jc w:val="both"/>
              <w:rPr>
                <w:rFonts w:cs="B Zar"/>
                <w:sz w:val="27"/>
                <w:szCs w:val="27"/>
                <w:rtl/>
              </w:rPr>
            </w:pPr>
            <w:r w:rsidRPr="006672F3">
              <w:rPr>
                <w:rFonts w:cs="B Titr" w:hint="cs"/>
                <w:color w:val="000000"/>
                <w:rtl/>
              </w:rPr>
              <w:t>تبصره 42:</w:t>
            </w:r>
            <w:r w:rsidRPr="006672F3">
              <w:rPr>
                <w:rFonts w:cs="B Zar" w:hint="cs"/>
                <w:sz w:val="27"/>
                <w:szCs w:val="27"/>
                <w:rtl/>
              </w:rPr>
              <w:t xml:space="preserve"> هرگونه توافق کتبی در ارتباط با قرارداد در صورتیکه مخالف قرارداد نباشد به منزله تصریح در قرارداد تلقی شده و طرفین متعهد به اجرای آن می باشد.</w:t>
            </w:r>
          </w:p>
          <w:p w:rsidR="006672F3" w:rsidRPr="006672F3" w:rsidRDefault="006672F3" w:rsidP="006672F3">
            <w:pPr>
              <w:jc w:val="both"/>
              <w:rPr>
                <w:rFonts w:cs="B Zar"/>
                <w:sz w:val="27"/>
                <w:szCs w:val="27"/>
                <w:rtl/>
              </w:rPr>
            </w:pPr>
            <w:r w:rsidRPr="006672F3">
              <w:rPr>
                <w:rFonts w:cs="B Titr" w:hint="cs"/>
                <w:color w:val="000000"/>
                <w:rtl/>
              </w:rPr>
              <w:t>تبصره 43:</w:t>
            </w:r>
            <w:r w:rsidRPr="006672F3">
              <w:rPr>
                <w:rFonts w:cs="B Zar" w:hint="cs"/>
                <w:sz w:val="27"/>
                <w:szCs w:val="27"/>
                <w:rtl/>
              </w:rPr>
              <w:t>حضور تمام وقت شخص حقیقی یا نماینده تام الاختیار وی و در مورد شخص حقوقی حضور تمام وقت نماینده تام الاختیار وی در مرکز سلامت الزامی میباشد.</w:t>
            </w:r>
          </w:p>
          <w:p w:rsidR="006672F3" w:rsidRPr="006672F3" w:rsidRDefault="006672F3" w:rsidP="006672F3">
            <w:pPr>
              <w:jc w:val="both"/>
              <w:rPr>
                <w:rFonts w:cs="B Zar"/>
                <w:sz w:val="27"/>
                <w:szCs w:val="27"/>
                <w:rtl/>
              </w:rPr>
            </w:pPr>
            <w:r w:rsidRPr="006672F3">
              <w:rPr>
                <w:rFonts w:cs="B Titr" w:hint="cs"/>
                <w:color w:val="000000"/>
                <w:rtl/>
              </w:rPr>
              <w:t>تبصره 44:</w:t>
            </w:r>
            <w:r w:rsidRPr="006672F3">
              <w:rPr>
                <w:rFonts w:cs="B Zar" w:hint="cs"/>
                <w:sz w:val="27"/>
                <w:szCs w:val="27"/>
                <w:rtl/>
              </w:rPr>
              <w:t xml:space="preserve"> طرف قرارداد موظف است در ابتدای قرارداد و پس از آن سالیانه نسبت به سرشماری دقیق و کامل جمعیت تحت پوشش ، با ثبت گروههای سنی و گروههای هدف مراقبتی بر اساس زمان بندی توافق شده با مرکز بهداشت ( حد اکثر تا 3 ماه اول ) تشکیل پرونده سلامت ، نقشه و تعیین محدوده جغرافیایی مرکز و پایگاههای تابعه اقدام نماید.</w:t>
            </w:r>
          </w:p>
          <w:p w:rsidR="006672F3" w:rsidRPr="006672F3" w:rsidRDefault="006672F3" w:rsidP="006672F3">
            <w:pPr>
              <w:jc w:val="both"/>
              <w:rPr>
                <w:rFonts w:cs="B Zar"/>
                <w:sz w:val="27"/>
                <w:szCs w:val="27"/>
                <w:rtl/>
              </w:rPr>
            </w:pPr>
            <w:r w:rsidRPr="006672F3">
              <w:rPr>
                <w:rFonts w:cs="B Titr" w:hint="cs"/>
                <w:color w:val="000000"/>
                <w:rtl/>
              </w:rPr>
              <w:t>تبصره 45:</w:t>
            </w:r>
            <w:r w:rsidRPr="006672F3">
              <w:rPr>
                <w:rFonts w:cs="B Zar" w:hint="cs"/>
                <w:sz w:val="27"/>
                <w:szCs w:val="27"/>
                <w:rtl/>
              </w:rPr>
              <w:t xml:space="preserve"> طرف قرارداد ملزم به رعایت مقررات قانون کار و تامین اجتماعی بوده و باید ماهیانه ضمن صدور فیش حقوقی ، یک نسخه از آن بهمراه لیست بیمه ممهور به مهر تامین اجتماعی سامل اسامی تمامی پرسنل را به طرف اول ارائه نماید.</w:t>
            </w:r>
          </w:p>
          <w:p w:rsidR="006672F3" w:rsidRPr="006672F3" w:rsidRDefault="006672F3" w:rsidP="006672F3">
            <w:pPr>
              <w:jc w:val="both"/>
              <w:rPr>
                <w:rFonts w:cs="B Zar"/>
                <w:sz w:val="27"/>
                <w:szCs w:val="27"/>
                <w:rtl/>
              </w:rPr>
            </w:pPr>
            <w:r w:rsidRPr="006672F3">
              <w:rPr>
                <w:rFonts w:cs="B Titr" w:hint="cs"/>
                <w:color w:val="000000"/>
                <w:rtl/>
              </w:rPr>
              <w:t>تبصره 46:</w:t>
            </w:r>
            <w:r w:rsidRPr="006672F3">
              <w:rPr>
                <w:rFonts w:cs="B Zar" w:hint="cs"/>
                <w:sz w:val="27"/>
                <w:szCs w:val="27"/>
                <w:rtl/>
              </w:rPr>
              <w:t xml:space="preserve"> در صورت ارائه خدمات دارای فرانشیز،(بر اساس بسته خدمتی)  30% سهم مراجعه کننده از مراجعین اخذ و طرف قرارداد میبایست نسبت به ارسال برگ های دفترچه های مراجعین به شبکه جهت پیگیری وصول مطالبات از سازمانهای بیمه گر قرار دهد.در صورتیکه برنده مناقصه در سهم دریافتی از بیمه سهیم باشد، پس از دریافت مطالبات از بیمه ها (نسبت به سهم مشخص شده) این مبلغ در اختیار برنده مناقصه قرار خواهد گرفت.</w:t>
            </w:r>
          </w:p>
          <w:p w:rsidR="006672F3" w:rsidRPr="006672F3" w:rsidRDefault="006672F3" w:rsidP="006672F3">
            <w:pPr>
              <w:jc w:val="both"/>
              <w:rPr>
                <w:rFonts w:cs="B Zar"/>
                <w:sz w:val="27"/>
                <w:szCs w:val="27"/>
                <w:rtl/>
              </w:rPr>
            </w:pPr>
            <w:r w:rsidRPr="006672F3">
              <w:rPr>
                <w:rFonts w:cs="B Zar" w:hint="cs"/>
                <w:sz w:val="27"/>
                <w:szCs w:val="27"/>
                <w:rtl/>
              </w:rPr>
              <w:t xml:space="preserve"> بدیهی است در صورت ارائه خدمات دارای فرانشیز که بر اساس بسته خدمتی جهت مراجعین و گروه های هدف رایگان می باشد، 30% سهم بیمار توسط طرف اول پرداخت می گردد و نباید از بیمار هزینه ای اخذ گردد.</w:t>
            </w:r>
          </w:p>
          <w:p w:rsidR="006672F3" w:rsidRPr="006672F3" w:rsidRDefault="006672F3" w:rsidP="006672F3">
            <w:pPr>
              <w:jc w:val="both"/>
              <w:rPr>
                <w:rFonts w:cs="B Zar"/>
                <w:sz w:val="27"/>
                <w:szCs w:val="27"/>
                <w:rtl/>
              </w:rPr>
            </w:pPr>
            <w:r w:rsidRPr="006672F3">
              <w:rPr>
                <w:rFonts w:cs="B Titr" w:hint="cs"/>
                <w:color w:val="000000"/>
                <w:rtl/>
              </w:rPr>
              <w:t>تبصره 47:</w:t>
            </w:r>
            <w:r w:rsidRPr="006672F3">
              <w:rPr>
                <w:rFonts w:cs="B Zar" w:hint="cs"/>
                <w:sz w:val="27"/>
                <w:szCs w:val="27"/>
                <w:rtl/>
              </w:rPr>
              <w:t xml:space="preserve"> نصب نرم افزار حسابداری مورد تایید دانشگاه بر عهده طرف دوم می باشد.</w:t>
            </w:r>
          </w:p>
          <w:p w:rsidR="006672F3" w:rsidRPr="006672F3" w:rsidRDefault="006672F3" w:rsidP="006672F3">
            <w:pPr>
              <w:jc w:val="both"/>
              <w:rPr>
                <w:rFonts w:cs="B Zar"/>
                <w:sz w:val="27"/>
                <w:szCs w:val="27"/>
                <w:rtl/>
              </w:rPr>
            </w:pPr>
            <w:r w:rsidRPr="006672F3">
              <w:rPr>
                <w:rFonts w:cs="B Titr" w:hint="cs"/>
                <w:color w:val="000000"/>
                <w:rtl/>
              </w:rPr>
              <w:t>تبصره 48:</w:t>
            </w:r>
            <w:r w:rsidRPr="006672F3">
              <w:rPr>
                <w:rFonts w:cs="B Zar" w:hint="cs"/>
                <w:sz w:val="27"/>
                <w:szCs w:val="27"/>
                <w:rtl/>
              </w:rPr>
              <w:t xml:space="preserve"> در صورت توقف ارائه خدمات مورد تعهد بر اساس قرارداد باید بلافاصله به طرف قرارداد اخطار کتبی داده شود و در صورت توجه نکردن به اخطار داده شده، خسارتی به میزان 6% مبلغ قرارداد ماهانه بازای هر روز توقف ارائه خدمات از طرف قرارداد اخذ گردد.</w:t>
            </w:r>
          </w:p>
          <w:p w:rsidR="006672F3" w:rsidRPr="006672F3" w:rsidRDefault="006672F3" w:rsidP="006672F3">
            <w:pPr>
              <w:jc w:val="both"/>
              <w:rPr>
                <w:rFonts w:cs="B Zar"/>
                <w:sz w:val="27"/>
                <w:szCs w:val="27"/>
                <w:rtl/>
              </w:rPr>
            </w:pPr>
            <w:r w:rsidRPr="006672F3">
              <w:rPr>
                <w:rFonts w:cs="B Titr" w:hint="cs"/>
                <w:color w:val="000000"/>
                <w:rtl/>
              </w:rPr>
              <w:t>تبصره 49:</w:t>
            </w:r>
            <w:r w:rsidRPr="006672F3">
              <w:rPr>
                <w:rFonts w:cs="B Zar" w:hint="cs"/>
                <w:sz w:val="27"/>
                <w:szCs w:val="27"/>
                <w:rtl/>
              </w:rPr>
              <w:t xml:space="preserve"> طرف دوم موظف است جهت هرگونه پیگیری مطالبات و دیگر امور صرفاً از طریق طرف اول اقدام نماید.</w:t>
            </w:r>
          </w:p>
          <w:p w:rsidR="006672F3" w:rsidRPr="006672F3" w:rsidRDefault="006672F3" w:rsidP="006672F3">
            <w:pPr>
              <w:jc w:val="both"/>
              <w:rPr>
                <w:rFonts w:cs="B Zar"/>
                <w:sz w:val="27"/>
                <w:szCs w:val="27"/>
                <w:rtl/>
              </w:rPr>
            </w:pPr>
            <w:r w:rsidRPr="006672F3">
              <w:rPr>
                <w:rFonts w:cs="B Titr" w:hint="cs"/>
                <w:color w:val="000000"/>
                <w:rtl/>
              </w:rPr>
              <w:t>تبصره 50:</w:t>
            </w:r>
            <w:r w:rsidRPr="006672F3">
              <w:rPr>
                <w:rFonts w:cs="B Zar" w:hint="cs"/>
                <w:sz w:val="27"/>
                <w:szCs w:val="27"/>
                <w:rtl/>
              </w:rPr>
              <w:t xml:space="preserve"> به استناد بند 6-2 قانون مالیات ارزش افزوده، خدمات این قرارداد مشمول معافیت از پرداخت مالیات ارزش افزوده می گردد، لیکن اگر در آینده مالیات ارزش افزوده  به خدمات این قرارداد تعلق گیرد پرداخت آن به عهده طرف اول خواهد بود.</w:t>
            </w:r>
          </w:p>
          <w:p w:rsidR="006672F3" w:rsidRPr="006672F3" w:rsidRDefault="006672F3" w:rsidP="006672F3">
            <w:pPr>
              <w:jc w:val="both"/>
              <w:rPr>
                <w:rFonts w:cs="B Zar"/>
                <w:sz w:val="27"/>
                <w:szCs w:val="27"/>
                <w:rtl/>
              </w:rPr>
            </w:pPr>
            <w:r w:rsidRPr="006672F3">
              <w:rPr>
                <w:rFonts w:cs="B Titr" w:hint="cs"/>
                <w:color w:val="000000"/>
                <w:rtl/>
              </w:rPr>
              <w:t>تبصره 51:</w:t>
            </w:r>
            <w:r w:rsidRPr="006672F3">
              <w:rPr>
                <w:rFonts w:cs="B Zar" w:hint="cs"/>
                <w:sz w:val="27"/>
                <w:szCs w:val="27"/>
                <w:rtl/>
              </w:rPr>
              <w:t xml:space="preserve"> مبلغی که در آنالیز بابت دندان پزشک در نظر گرفته شده به صورت علی الحساب و در ازای ارائه خدمات می باشد و امکان افزایش یا کاهش آن وجود دارد.</w:t>
            </w:r>
          </w:p>
          <w:p w:rsidR="006672F3" w:rsidRPr="006672F3" w:rsidRDefault="006672F3" w:rsidP="006672F3">
            <w:pPr>
              <w:jc w:val="both"/>
              <w:rPr>
                <w:rFonts w:cs="B Zar"/>
                <w:sz w:val="27"/>
                <w:szCs w:val="27"/>
                <w:rtl/>
              </w:rPr>
            </w:pPr>
            <w:r w:rsidRPr="006672F3">
              <w:rPr>
                <w:rFonts w:cs="B Titr" w:hint="cs"/>
                <w:color w:val="000000"/>
                <w:rtl/>
              </w:rPr>
              <w:t>تبصره 52:</w:t>
            </w:r>
            <w:r w:rsidRPr="006672F3">
              <w:rPr>
                <w:rFonts w:cs="B Zar" w:hint="cs"/>
                <w:sz w:val="27"/>
                <w:szCs w:val="27"/>
                <w:rtl/>
              </w:rPr>
              <w:t xml:space="preserve"> برنده مناقصه ملزم به رعایت مقررات قانون کار و تامین اجتماعی بوده و باید ماهیانه ضمن صدور فیش حقوقی، یک نسخه از آن بهمراه لیست بیمه ممهور به مهر تامین اجتماعی و لیست پرداخت حقوق ماهیانه شامل اسامی تمامی پرسنل را به طرف اول ارائه نماید.</w:t>
            </w:r>
          </w:p>
          <w:p w:rsidR="006672F3" w:rsidRPr="006672F3" w:rsidRDefault="006672F3" w:rsidP="006672F3">
            <w:pPr>
              <w:jc w:val="both"/>
              <w:rPr>
                <w:rFonts w:cs="B Zar"/>
                <w:sz w:val="27"/>
                <w:szCs w:val="27"/>
                <w:rtl/>
              </w:rPr>
            </w:pPr>
            <w:r w:rsidRPr="006672F3">
              <w:rPr>
                <w:rFonts w:cs="B Titr" w:hint="cs"/>
                <w:color w:val="000000"/>
                <w:rtl/>
              </w:rPr>
              <w:t>تبصره 53:</w:t>
            </w:r>
            <w:r w:rsidRPr="006672F3">
              <w:rPr>
                <w:rFonts w:cs="B Zar" w:hint="cs"/>
                <w:sz w:val="27"/>
                <w:szCs w:val="27"/>
                <w:rtl/>
              </w:rPr>
              <w:t xml:space="preserve"> برنده مناقصه موظف به پرداخت حق بیمه مبلغ دو شیفت بودن و تشویقی بهره وری به صورت ماهیانه می باشد.</w:t>
            </w:r>
          </w:p>
          <w:p w:rsidR="006B1997" w:rsidRPr="00476692" w:rsidRDefault="006672F3" w:rsidP="006672F3">
            <w:pPr>
              <w:jc w:val="both"/>
              <w:rPr>
                <w:rFonts w:cs="2  Zar"/>
                <w:color w:val="000000"/>
                <w:sz w:val="27"/>
                <w:szCs w:val="27"/>
                <w:rtl/>
              </w:rPr>
            </w:pPr>
            <w:r w:rsidRPr="006672F3">
              <w:rPr>
                <w:rFonts w:cs="B Titr" w:hint="cs"/>
                <w:color w:val="000000"/>
                <w:rtl/>
              </w:rPr>
              <w:t xml:space="preserve">تبصره 54: </w:t>
            </w:r>
            <w:r w:rsidRPr="006672F3">
              <w:rPr>
                <w:rFonts w:cs="B Zar" w:hint="cs"/>
                <w:sz w:val="27"/>
                <w:szCs w:val="27"/>
                <w:rtl/>
              </w:rPr>
              <w:t>مبلغی که بابت تشویقی بهره وری در نظر گرفته شده در اختیار کارفرما بوده و طبق صلاحدید ایشان بین نیروها توزیع خواهد گردید.</w:t>
            </w:r>
          </w:p>
        </w:tc>
      </w:tr>
    </w:tbl>
    <w:p w:rsidR="00782D71" w:rsidRDefault="00782D71" w:rsidP="00C61822">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6672F3" w:rsidRPr="006672F3" w:rsidRDefault="00F335B1" w:rsidP="006672F3">
            <w:pPr>
              <w:jc w:val="both"/>
              <w:rPr>
                <w:rFonts w:cs="B Zar"/>
                <w:sz w:val="27"/>
                <w:szCs w:val="27"/>
                <w:rtl/>
              </w:rPr>
            </w:pPr>
            <w:r w:rsidRPr="007A4568">
              <w:rPr>
                <w:rFonts w:cs="B Titr" w:hint="cs"/>
                <w:rtl/>
              </w:rPr>
              <w:t>ماده6: تضمین انجام تعهدات</w:t>
            </w:r>
            <w:r w:rsidR="00782D71" w:rsidRPr="007A4568">
              <w:rPr>
                <w:rFonts w:cs="B Titr" w:hint="cs"/>
                <w:rtl/>
              </w:rPr>
              <w:t>:</w:t>
            </w:r>
            <w:r w:rsidR="00782D71" w:rsidRPr="00BC3AC0">
              <w:rPr>
                <w:rFonts w:cs="2  Zar" w:hint="cs"/>
                <w:sz w:val="25"/>
                <w:szCs w:val="25"/>
                <w:rtl/>
              </w:rPr>
              <w:t xml:space="preserve"> </w:t>
            </w:r>
            <w:r w:rsidR="006672F3" w:rsidRPr="006672F3">
              <w:rPr>
                <w:rFonts w:cs="B Zar" w:hint="cs"/>
                <w:sz w:val="27"/>
                <w:szCs w:val="27"/>
                <w:rtl/>
              </w:rPr>
              <w:t>طرف دوم موظف است مبلغ</w:t>
            </w:r>
            <w:r w:rsidR="006672F3">
              <w:rPr>
                <w:rFonts w:cs="B Nazanin" w:hint="cs"/>
                <w:b/>
                <w:bCs/>
                <w:color w:val="000000"/>
                <w:sz w:val="27"/>
                <w:szCs w:val="27"/>
                <w:rtl/>
              </w:rPr>
              <w:t xml:space="preserve"> </w:t>
            </w:r>
            <w:r w:rsidR="006672F3">
              <w:rPr>
                <w:rFonts w:cs="B Nazanin" w:hint="cs"/>
                <w:b/>
                <w:bCs/>
                <w:color w:val="FFFFFF"/>
                <w:sz w:val="27"/>
                <w:szCs w:val="27"/>
                <w:rtl/>
              </w:rPr>
              <w:t>-/000/780/42</w:t>
            </w:r>
            <w:r w:rsidR="006672F3">
              <w:rPr>
                <w:rFonts w:cs="B Nazanin" w:hint="cs"/>
                <w:b/>
                <w:bCs/>
                <w:color w:val="000000"/>
                <w:sz w:val="27"/>
                <w:szCs w:val="27"/>
                <w:rtl/>
              </w:rPr>
              <w:t xml:space="preserve"> </w:t>
            </w:r>
            <w:r w:rsidR="006672F3" w:rsidRPr="006672F3">
              <w:rPr>
                <w:rFonts w:cs="B Zar" w:hint="cs"/>
                <w:sz w:val="27"/>
                <w:szCs w:val="27"/>
                <w:rtl/>
              </w:rPr>
              <w:t>ريال معادل 10% مبلغ كل قرارداد را جهت ضمانت حسن انجام موضوع قرارداد  به صورت ضمانتنامه بانكي يا سپرده وجه نقد يا اوراق بهادار (در صورت موافقت دانشگاه) به طرف اول   تحويل نمايد. در صورتيكه طرف دوم  به تعهدات خود بطور جزئي يا كلي عمل ننمايد و يا موجب ضرر و زيان به طرف اول   گردد از مبلغ فوق جبران خسارت ميگردد، درغيراينصورت مبلغ مذكور در پايان مدت قرارداد و پس از تخليه واحد و تسويه حساب با طرف اول   و ارائه مفاصاحساب از اداره تامين اجتماعي به طرف دوم    مسترد خواهد شد بديهي است ضبط سپرده فوق مانع مطالبه خسارت زايد برآن نخواهد بود و تصميم طرف اول   در اين مورد قطعي و غيرقابل اعتراض ميباشد.</w:t>
            </w:r>
          </w:p>
          <w:p w:rsidR="00782D71" w:rsidRPr="00476692" w:rsidRDefault="006672F3" w:rsidP="006672F3">
            <w:pPr>
              <w:jc w:val="both"/>
              <w:rPr>
                <w:rFonts w:cs="2  Zar"/>
                <w:sz w:val="27"/>
                <w:szCs w:val="27"/>
                <w:rtl/>
              </w:rPr>
            </w:pPr>
            <w:r w:rsidRPr="006672F3">
              <w:rPr>
                <w:rFonts w:cs="B Titr" w:hint="cs"/>
                <w:color w:val="000000"/>
                <w:rtl/>
              </w:rPr>
              <w:t>تبصره:</w:t>
            </w:r>
            <w:r w:rsidRPr="006672F3">
              <w:rPr>
                <w:rFonts w:cs="B Zar" w:hint="cs"/>
                <w:sz w:val="27"/>
                <w:szCs w:val="27"/>
                <w:rtl/>
              </w:rPr>
              <w:t xml:space="preserve"> طرف دوم در صورت تحویل گرفتن تجهیزات و وسایل پایگاه از طرف اول،  وظف به ارائه ضمانت نگهداری آنها به مبلغ</w:t>
            </w:r>
            <w:r>
              <w:rPr>
                <w:rFonts w:cs="B Nazanin" w:hint="cs"/>
                <w:color w:val="000000"/>
                <w:sz w:val="27"/>
                <w:szCs w:val="27"/>
                <w:rtl/>
              </w:rPr>
              <w:t xml:space="preserve"> </w:t>
            </w:r>
            <w:r>
              <w:rPr>
                <w:rFonts w:cs="B Nazanin" w:hint="cs"/>
                <w:b/>
                <w:bCs/>
                <w:color w:val="FFFFFF"/>
                <w:sz w:val="27"/>
                <w:szCs w:val="27"/>
                <w:rtl/>
              </w:rPr>
              <w:t>-/000/0</w:t>
            </w:r>
            <w:r>
              <w:rPr>
                <w:rFonts w:cs="B Nazanin" w:hint="cs"/>
                <w:b/>
                <w:bCs/>
                <w:color w:val="000000"/>
                <w:sz w:val="27"/>
                <w:szCs w:val="27"/>
                <w:rtl/>
              </w:rPr>
              <w:t xml:space="preserve"> </w:t>
            </w:r>
            <w:r w:rsidRPr="006672F3">
              <w:rPr>
                <w:rFonts w:cs="B Zar" w:hint="cs"/>
                <w:sz w:val="27"/>
                <w:szCs w:val="27"/>
                <w:rtl/>
              </w:rPr>
              <w:t>ریال به صورت وجه نقد یا ضمانت نامه بانکی یا اوراق بهادار(سفته)در صورت موافقت ریاست دانشگاه به طرف اول میباشد.</w:t>
            </w:r>
          </w:p>
        </w:tc>
      </w:tr>
    </w:tbl>
    <w:p w:rsidR="00782D71" w:rsidRDefault="00782D71" w:rsidP="00C61822">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6672F3" w:rsidRDefault="00782D71" w:rsidP="006672F3">
            <w:pPr>
              <w:spacing w:before="240"/>
              <w:jc w:val="both"/>
              <w:rPr>
                <w:rFonts w:cs="B Nazanin"/>
                <w:color w:val="000000"/>
                <w:sz w:val="27"/>
                <w:szCs w:val="27"/>
                <w:rtl/>
              </w:rPr>
            </w:pPr>
            <w:r w:rsidRPr="007A4568">
              <w:rPr>
                <w:rFonts w:cs="B Titr" w:hint="cs"/>
                <w:rtl/>
              </w:rPr>
              <w:t>ماده7: جرائم و فسخ قرارداد:</w:t>
            </w:r>
            <w:r w:rsidR="007A4568">
              <w:rPr>
                <w:rFonts w:cs="B Titr" w:hint="cs"/>
                <w:rtl/>
              </w:rPr>
              <w:t xml:space="preserve"> </w:t>
            </w:r>
            <w:r w:rsidR="006672F3" w:rsidRPr="006672F3">
              <w:rPr>
                <w:rFonts w:cs="B Zar" w:hint="cs"/>
                <w:sz w:val="27"/>
                <w:szCs w:val="27"/>
                <w:rtl/>
              </w:rPr>
              <w:t>در صورتی که طرف قرارداد به هریک از مفاد قرارداد و تعهدات خود عمل ننماید پس از 2 بار اخطار کتبی، دانشگاه بدون نیاز به حکم یا دستورمراجع قضایی یا ارسال اظهار نامه ورای کمیته 3 نفره، حق فسخ یکطرفه قرارداد و ضبط تضمین حسن انجام کار و مطالبات طرف قرارداد به نفع خود را خواهد داشت و میتواند با احراز تخلف طرف قرارداد به تشخیص خود موضوع قرارداد را به غیر واگذار و شخصاً از طرف قرارداد رفع تصرف بعمل آورد و طرف قرارداد حق هیچ گونه اعتراضی را ندارد.</w:t>
            </w:r>
          </w:p>
          <w:p w:rsidR="00760B97" w:rsidRDefault="006672F3" w:rsidP="00760B97">
            <w:pPr>
              <w:spacing w:before="240"/>
              <w:jc w:val="both"/>
              <w:rPr>
                <w:rFonts w:cs="B Titr"/>
                <w:color w:val="000000"/>
                <w:rtl/>
              </w:rPr>
            </w:pPr>
            <w:r w:rsidRPr="006672F3">
              <w:rPr>
                <w:rFonts w:cs="B Titr" w:hint="cs"/>
                <w:color w:val="000000"/>
                <w:rtl/>
              </w:rPr>
              <w:t>تبصره1:</w:t>
            </w:r>
            <w:r w:rsidRPr="006672F3">
              <w:rPr>
                <w:rFonts w:cs="B Zar" w:hint="cs"/>
                <w:sz w:val="27"/>
                <w:szCs w:val="27"/>
                <w:rtl/>
              </w:rPr>
              <w:t xml:space="preserve"> در صورت ایجاد خسارت به طرف اول یا بیماران از طرف طرف دوم ماده فوق مانع جبران خسارت نبوده و طرف دوم موظف به جبران خسارت براساس نظر کارشناسی دانشگاه می باشد.</w:t>
            </w:r>
          </w:p>
          <w:p w:rsidR="006672F3" w:rsidRPr="006672F3" w:rsidRDefault="006672F3" w:rsidP="00760B97">
            <w:pPr>
              <w:spacing w:before="240"/>
              <w:jc w:val="both"/>
              <w:rPr>
                <w:rFonts w:cs="B Zar"/>
                <w:sz w:val="27"/>
                <w:szCs w:val="27"/>
                <w:rtl/>
              </w:rPr>
            </w:pPr>
            <w:r w:rsidRPr="006672F3">
              <w:rPr>
                <w:rFonts w:cs="B Titr" w:hint="cs"/>
                <w:color w:val="000000"/>
                <w:rtl/>
              </w:rPr>
              <w:t>تبصره2:</w:t>
            </w:r>
            <w:r w:rsidRPr="006672F3">
              <w:rPr>
                <w:rFonts w:cs="B Zar" w:hint="cs"/>
                <w:sz w:val="27"/>
                <w:szCs w:val="27"/>
                <w:rtl/>
              </w:rPr>
              <w:t xml:space="preserve"> طرف اول می‌تواند در صورت عدم رعايت هر يک از مفاد موضوع قرارداد توسط طرف دوم   و به تشخيص كميته واگذاري پس از تعيين مهلت معين و يا عدم نياز به خدمات موضوع قرارداد نسبت به فسخ يکجانبه قرارداد اقدام نمايد و طرف دوم   در اين خصوص حق هيچگونه اعتراضی ندارد. بديهي است نظارت عالي طرف اول   صرفاً در خصوص نظارت برحسن اجراي قرارداد بوده و هيچگونه مسئوليتي در خصوص عملكرد طرف دوم   جهت انجام موضوع قرارداد در مراجع قضايي به عهده ندارد.</w:t>
            </w:r>
          </w:p>
          <w:p w:rsidR="006672F3" w:rsidRPr="006672F3" w:rsidRDefault="006672F3" w:rsidP="006672F3">
            <w:pPr>
              <w:spacing w:before="240"/>
              <w:jc w:val="both"/>
              <w:rPr>
                <w:rFonts w:cs="B Zar"/>
                <w:sz w:val="27"/>
                <w:szCs w:val="27"/>
                <w:rtl/>
              </w:rPr>
            </w:pPr>
            <w:r w:rsidRPr="006672F3">
              <w:rPr>
                <w:rFonts w:cs="B Titr" w:hint="cs"/>
                <w:color w:val="000000"/>
                <w:rtl/>
              </w:rPr>
              <w:t>تبصره3:</w:t>
            </w:r>
            <w:r w:rsidRPr="006672F3">
              <w:rPr>
                <w:rFonts w:cs="B Zar" w:hint="cs"/>
                <w:sz w:val="27"/>
                <w:szCs w:val="27"/>
                <w:rtl/>
              </w:rPr>
              <w:t xml:space="preserve"> طرف اول  مي‌تواند در صورت هر نوع تخلف اداري يا غيراداري يا عدم رعايت شئون و اخلاق اسلامي و اجتماعي، عدم رعايت قوانين و مقررات اداري و انتظامي دانشگاه و رعايت نكردن حقوق اساتيد، دانشجويان، كاركنان  و مراجعين از جانب طرف دوم   و پرسنل تحت پوشش ضمن اخطار كتبي در چهار نوبت، نسبت به فسخ قرارداد و ضبط ضمانت حسن انجام كار و كسر خسارت وارده از مطالبات طرف دوم   اقدام نمايد.</w:t>
            </w:r>
          </w:p>
          <w:p w:rsidR="006672F3" w:rsidRDefault="006672F3" w:rsidP="006672F3">
            <w:pPr>
              <w:spacing w:before="240"/>
              <w:jc w:val="both"/>
              <w:rPr>
                <w:rFonts w:cs="B Zar"/>
                <w:sz w:val="27"/>
                <w:szCs w:val="27"/>
                <w:rtl/>
              </w:rPr>
            </w:pPr>
            <w:r w:rsidRPr="006672F3">
              <w:rPr>
                <w:rFonts w:cs="B Titr" w:hint="cs"/>
                <w:color w:val="000000"/>
                <w:rtl/>
              </w:rPr>
              <w:t>تبصره 4 :</w:t>
            </w:r>
            <w:r w:rsidRPr="006672F3">
              <w:rPr>
                <w:rFonts w:cs="B Zar" w:hint="cs"/>
                <w:sz w:val="27"/>
                <w:szCs w:val="27"/>
                <w:rtl/>
              </w:rPr>
              <w:t xml:space="preserve"> در صورتيكه دستگاه اجرايي متوجه تخلف طرف دوم   شود، پرداختي به كاركنان را از محل مبلغ قرارداد از طريق ذيحساب يا مسئول امور مالي، حسب مورد و با هماهنگي مديريت خدمات پشتيباني دانشگاه انجام خواهد داد و متناسباً‌هزينه هاي مديريت طرف دوم كاهش خواهد يافت.</w:t>
            </w:r>
          </w:p>
          <w:p w:rsidR="006672F3" w:rsidRDefault="006672F3" w:rsidP="006672F3">
            <w:pPr>
              <w:spacing w:before="240"/>
              <w:jc w:val="both"/>
              <w:rPr>
                <w:rFonts w:cs="B Zar"/>
                <w:sz w:val="27"/>
                <w:szCs w:val="27"/>
                <w:rtl/>
              </w:rPr>
            </w:pPr>
            <w:r w:rsidRPr="006672F3">
              <w:rPr>
                <w:rFonts w:cs="B Titr" w:hint="cs"/>
                <w:color w:val="000000"/>
                <w:rtl/>
              </w:rPr>
              <w:t>تبصره5 :</w:t>
            </w:r>
            <w:r w:rsidRPr="006672F3">
              <w:rPr>
                <w:rFonts w:cs="B Zar" w:hint="cs"/>
                <w:sz w:val="27"/>
                <w:szCs w:val="27"/>
                <w:rtl/>
              </w:rPr>
              <w:t xml:space="preserve"> كليه اسرار و اطلاعاتي كه به موجب اين قرارداد در اختيار طرف دوم   و نيروهاي تحت پوشش آن قرار مي‌گيرد در حكم امانت بوده و وي حق افشاي آنها به غير را به هيچ طريقي ندارد. در صورت هرگونه گزارش و تأييد حراست دانشگاه طرف اول   مي‌تواند نسبت به فسخ قرارداد و جبران كليه خسارات وارده به تشخيص خود اقدام نمايد و طرف دوم   در اين خصوص هيچ گونه اعتراض و شكايتي در هيچ مرجع قضايي نخواهد داشت. بديهي است طرف اول   مي‌تواند موضوع را از طريق مراجع قضايي نيز پيگيري نمايد.</w:t>
            </w:r>
          </w:p>
          <w:p w:rsidR="006672F3" w:rsidRPr="006672F3" w:rsidRDefault="006672F3" w:rsidP="006672F3">
            <w:pPr>
              <w:spacing w:before="240"/>
              <w:jc w:val="both"/>
              <w:rPr>
                <w:rFonts w:cs="B Zar"/>
                <w:sz w:val="27"/>
                <w:szCs w:val="27"/>
                <w:rtl/>
              </w:rPr>
            </w:pPr>
            <w:r w:rsidRPr="006672F3">
              <w:rPr>
                <w:rFonts w:cs="B Titr" w:hint="cs"/>
                <w:color w:val="000000"/>
                <w:rtl/>
              </w:rPr>
              <w:t>تبصره 6 :</w:t>
            </w:r>
            <w:r w:rsidRPr="006672F3">
              <w:rPr>
                <w:rFonts w:cs="B Zar" w:hint="cs"/>
                <w:sz w:val="27"/>
                <w:szCs w:val="27"/>
                <w:rtl/>
              </w:rPr>
              <w:t xml:space="preserve"> هرگاه طرف قرارداد مرتکب یکی از اعمال بندهای ماده یک آیین نامه پشگیری و مبارزه با رشوه گردد دانشگاه می تواند بطور یکطرفه و بدون نیاز به دستور یا حکم قضایی و ارسال اخطاریه قرارداد را فسخ نماید.</w:t>
            </w:r>
          </w:p>
          <w:p w:rsidR="006672F3" w:rsidRPr="006672F3" w:rsidRDefault="006672F3" w:rsidP="006672F3">
            <w:pPr>
              <w:spacing w:before="240"/>
              <w:jc w:val="both"/>
              <w:rPr>
                <w:rFonts w:cs="B Zar"/>
                <w:sz w:val="27"/>
                <w:szCs w:val="27"/>
                <w:rtl/>
              </w:rPr>
            </w:pPr>
            <w:r w:rsidRPr="006672F3">
              <w:rPr>
                <w:rFonts w:cs="B Titr" w:hint="cs"/>
                <w:color w:val="000000"/>
                <w:rtl/>
              </w:rPr>
              <w:t>تبصره 7:</w:t>
            </w:r>
            <w:r w:rsidRPr="006672F3">
              <w:rPr>
                <w:rFonts w:cs="B Zar" w:hint="cs"/>
                <w:sz w:val="27"/>
                <w:szCs w:val="27"/>
                <w:rtl/>
              </w:rPr>
              <w:t xml:space="preserve"> طرف اول می تواند در صورت انحلال یا ورشکسته شدن طرف دوم ضمن ضبط ضمانتامه حسن انجام کار، قرارداد را بدون لزوم اخطاریه یا اخذ دستور یا حکم قضایی یکطرفه فسخ و بکار طرف قرارداد خاتمه دهد و طرف قرارداد حق هیچگونه اعتراضی ندارد و در صورت ورود خسارت، طرف اول می تواند خسارت وارده را برابرنظریه کارشناس ذیصلاح از طرف قرارداد دریافت نماید.</w:t>
            </w:r>
          </w:p>
          <w:p w:rsidR="00782D71" w:rsidRPr="008D3EC3" w:rsidRDefault="006672F3" w:rsidP="006672F3">
            <w:pPr>
              <w:spacing w:before="240"/>
              <w:jc w:val="both"/>
              <w:rPr>
                <w:rFonts w:cs="2  Titr"/>
                <w:sz w:val="2"/>
                <w:szCs w:val="2"/>
                <w:rtl/>
              </w:rPr>
            </w:pPr>
            <w:r w:rsidRPr="006672F3">
              <w:rPr>
                <w:rFonts w:cs="B Titr" w:hint="cs"/>
                <w:color w:val="000000"/>
                <w:rtl/>
              </w:rPr>
              <w:t>تبصره 8 :</w:t>
            </w:r>
            <w:r w:rsidRPr="006672F3">
              <w:rPr>
                <w:rFonts w:cs="B Zar" w:hint="cs"/>
                <w:sz w:val="27"/>
                <w:szCs w:val="27"/>
                <w:rtl/>
              </w:rPr>
              <w:t xml:space="preserve"> هرگاه در طول مدت قرارداد طرف قرارداد مرتکب جرم گردد و یا صلاحیت وی از سوی حراست دانشگاه يا مراجع قانونی مردود شناخته شود طرف اول مختار خواهد بود قرارداد را لغو و طرف قراداد در این خصوص حق هرگونه اعتراض و شکایت را از خود سلب می نماید.</w:t>
            </w:r>
          </w:p>
        </w:tc>
      </w:tr>
    </w:tbl>
    <w:p w:rsidR="00474E16" w:rsidRPr="008D3EC3" w:rsidRDefault="00474E16" w:rsidP="00C61822">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6672F3" w:rsidRDefault="006672F3" w:rsidP="006672F3">
            <w:pPr>
              <w:jc w:val="both"/>
              <w:rPr>
                <w:rFonts w:cs="B Nazanin"/>
                <w:sz w:val="27"/>
                <w:szCs w:val="27"/>
                <w:rtl/>
              </w:rPr>
            </w:pPr>
            <w:r w:rsidRPr="006672F3">
              <w:rPr>
                <w:rFonts w:cs="B Titr" w:hint="cs"/>
                <w:rtl/>
              </w:rPr>
              <w:t xml:space="preserve">ماده 8:توان مالي: </w:t>
            </w:r>
            <w:r w:rsidRPr="006672F3">
              <w:rPr>
                <w:rFonts w:cs="B Zar" w:hint="cs"/>
                <w:sz w:val="27"/>
                <w:szCs w:val="27"/>
                <w:rtl/>
              </w:rPr>
              <w:t>با توجه به نوسان تخصيص اعتبار و احتمال عدم پرداخت مطالبات، طرف دوم   مي‌بايستي توانائي تأمين و پرداخت سه ماه حقوق و مزايا به پرسنل تحت پوشش و هزينه‌هاي مربوط به موضوع قرارداد را داشته باشد.</w:t>
            </w:r>
          </w:p>
          <w:p w:rsidR="006672F3" w:rsidRPr="00760B97" w:rsidRDefault="006672F3" w:rsidP="00760B97">
            <w:pPr>
              <w:jc w:val="both"/>
              <w:rPr>
                <w:rFonts w:cs="B Zar"/>
                <w:sz w:val="27"/>
                <w:szCs w:val="27"/>
                <w:rtl/>
              </w:rPr>
            </w:pPr>
            <w:r w:rsidRPr="006672F3">
              <w:rPr>
                <w:rFonts w:cs="B Titr" w:hint="cs"/>
                <w:rtl/>
              </w:rPr>
              <w:t xml:space="preserve">ماده 9: افزايش و كاهش: </w:t>
            </w:r>
            <w:r w:rsidRPr="006672F3">
              <w:rPr>
                <w:rFonts w:cs="B Zar" w:hint="cs"/>
                <w:sz w:val="27"/>
                <w:szCs w:val="27"/>
                <w:rtl/>
              </w:rPr>
              <w:t>طرف اول اختيار دارد موضوع قرارداد و به تبع آن مبلغ ريالي قرارداد را پس از كسب مجوز از مديريت خدمات پشتياني تا 25% افزايش يا كاهش دهد.</w:t>
            </w:r>
          </w:p>
        </w:tc>
      </w:tr>
    </w:tbl>
    <w:p w:rsidR="00DB2B3F" w:rsidRDefault="00DB2B3F" w:rsidP="00C61822">
      <w:pPr>
        <w:rPr>
          <w:rFonts w:cs="2  Titr"/>
          <w:sz w:val="6"/>
          <w:szCs w:val="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782D71" w:rsidRPr="00B04D75" w:rsidRDefault="00760B97" w:rsidP="00760B97">
            <w:pPr>
              <w:jc w:val="both"/>
              <w:rPr>
                <w:rFonts w:cs="2  Zar"/>
                <w:sz w:val="27"/>
                <w:szCs w:val="27"/>
                <w:rtl/>
              </w:rPr>
            </w:pPr>
            <w:r w:rsidRPr="006672F3">
              <w:rPr>
                <w:rFonts w:cs="B Titr" w:hint="cs"/>
                <w:rtl/>
              </w:rPr>
              <w:t xml:space="preserve">ماده10:منع مداخله: </w:t>
            </w:r>
            <w:r w:rsidRPr="006672F3">
              <w:rPr>
                <w:rFonts w:cs="B Zar" w:hint="cs"/>
                <w:sz w:val="27"/>
                <w:szCs w:val="27"/>
                <w:rtl/>
              </w:rPr>
              <w:t>طرف دوم تعهد مينمايد كه مشمول قانون منع مداخله كاركنان دولت در معاملات دولتي نميباشد و تا پايان اجراي قرارداد و تسويه حساب نهايي با طرف اول  به هيچ‌ وجه اشخاص مذكور در قانون  فوق‌الذكر را سهيم و ذينفع نمي‌سازد. پیمانکار متعهد میگردد که مشمول قانون منع مداخله کارکنان دولت در معاملات نمی باشد و در صورت احراز خلاف آن، پیمانکار موظف به جبران خسارتهای وارده به طرف اول می باشد.تعیین میزان و مبلغ این خسارت بر عهده طرف اول می باشد و پیمانکار حق هر گونه اعتراض بعدی را  از خود سلب  و ساقط  می نماید.</w:t>
            </w:r>
          </w:p>
        </w:tc>
      </w:tr>
    </w:tbl>
    <w:p w:rsidR="00782D71" w:rsidRPr="00D42102" w:rsidRDefault="00782D71" w:rsidP="00C61822">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782D71" w:rsidRPr="00760B97" w:rsidRDefault="00760B97" w:rsidP="00760B97">
            <w:pPr>
              <w:jc w:val="both"/>
              <w:rPr>
                <w:rFonts w:cs="B Zar"/>
                <w:sz w:val="27"/>
                <w:szCs w:val="27"/>
                <w:rtl/>
              </w:rPr>
            </w:pPr>
            <w:r w:rsidRPr="006672F3">
              <w:rPr>
                <w:rFonts w:cs="B Titr" w:hint="cs"/>
                <w:rtl/>
              </w:rPr>
              <w:t>ماده11:واگذاري به غير:</w:t>
            </w:r>
            <w:r w:rsidRPr="006672F3">
              <w:rPr>
                <w:rFonts w:cs="B Zar" w:hint="cs"/>
                <w:sz w:val="27"/>
                <w:szCs w:val="27"/>
                <w:rtl/>
              </w:rPr>
              <w:t xml:space="preserve"> طرف دوم حق انتقال و واگذاري كلي يا جزئي موضوع قرارداد به غير را بدون موافقت كتبي طرف اول  ندارد. در غيراينصورت طرف اول ضمن ضبط ضمانتنامه حسن انجام كار وي به نفع دانشگاه قرارداد را بطور يكجانبه فسخ خواهد كرد طرف اول جهت واگذاري پايگاه بهداشتي ، هيچگونه حق كسب، پيشه وسرقفلي دريافت نكرده و طرف دوم نيز هيچگونه حق كسب و پيشه و سرقفلي را نخواهد داشت.</w:t>
            </w:r>
          </w:p>
        </w:tc>
      </w:tr>
    </w:tbl>
    <w:p w:rsidR="00476692" w:rsidRDefault="00476692" w:rsidP="00C61822">
      <w:pPr>
        <w:rPr>
          <w:rFonts w:cs="2  Titr"/>
          <w:sz w:val="2"/>
          <w:szCs w:val="2"/>
          <w:rtl/>
        </w:rPr>
      </w:pPr>
    </w:p>
    <w:p w:rsidR="00476692" w:rsidRDefault="00476692" w:rsidP="00C61822">
      <w:pPr>
        <w:rPr>
          <w:rFonts w:cs="2  Titr"/>
          <w:sz w:val="2"/>
          <w:szCs w:val="2"/>
          <w:rtl/>
        </w:rPr>
      </w:pPr>
    </w:p>
    <w:p w:rsidR="00476692" w:rsidRDefault="00476692" w:rsidP="00C61822">
      <w:pPr>
        <w:rPr>
          <w:rFonts w:cs="2  Titr"/>
          <w:sz w:val="2"/>
          <w:szCs w:val="2"/>
          <w:rtl/>
        </w:rPr>
      </w:pPr>
    </w:p>
    <w:p w:rsidR="00476692" w:rsidRPr="00D42102" w:rsidRDefault="00476692" w:rsidP="00C61822">
      <w:pPr>
        <w:rPr>
          <w:rFonts w:cs="2  Titr"/>
          <w:sz w:val="2"/>
          <w:szCs w:val="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782D71" w:rsidRPr="00760B97" w:rsidRDefault="00760B97" w:rsidP="00760B97">
            <w:pPr>
              <w:jc w:val="both"/>
              <w:rPr>
                <w:rFonts w:cs="B Zar"/>
                <w:sz w:val="27"/>
                <w:szCs w:val="27"/>
                <w:rtl/>
              </w:rPr>
            </w:pPr>
            <w:r w:rsidRPr="006672F3">
              <w:rPr>
                <w:rFonts w:cs="B Titr" w:hint="cs"/>
                <w:rtl/>
              </w:rPr>
              <w:t>ماده 12: فورس ماژور:</w:t>
            </w:r>
            <w:r w:rsidRPr="006672F3">
              <w:rPr>
                <w:rFonts w:cs="B Zar" w:hint="cs"/>
                <w:sz w:val="27"/>
                <w:szCs w:val="27"/>
                <w:rtl/>
              </w:rPr>
              <w:t xml:space="preserve"> طرف دوم در صورت بروز حوادث غيرمترقبه و اپيدمي‌ها و ... با توجه به شرايط خاص حاكم بر وزارت بهداشت، درمان و آموزش پزشكي و موظف به همكاري با طرف دوم   مي‌باشد و در صورت عدم امكان ادامه قرارداد، پس از رفع موارد مي‌بايستي نسبت به ادامه فعاليت خود اقدام نمايد.</w:t>
            </w:r>
          </w:p>
        </w:tc>
      </w:tr>
    </w:tbl>
    <w:p w:rsidR="00782D71" w:rsidRPr="008D3EC3" w:rsidRDefault="00782D71" w:rsidP="00C61822">
      <w:pPr>
        <w:rPr>
          <w:rFonts w:cs="2  Titr"/>
          <w:sz w:val="2"/>
          <w:szCs w:val="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760B97" w:rsidRDefault="00760B97" w:rsidP="00760B97">
            <w:pPr>
              <w:jc w:val="both"/>
              <w:rPr>
                <w:rFonts w:cs="B Zar"/>
                <w:sz w:val="27"/>
                <w:szCs w:val="27"/>
                <w:rtl/>
              </w:rPr>
            </w:pPr>
            <w:r w:rsidRPr="006672F3">
              <w:rPr>
                <w:rFonts w:cs="B Titr" w:hint="cs"/>
                <w:rtl/>
              </w:rPr>
              <w:t xml:space="preserve">ماده13: تمديد سه ماهه: </w:t>
            </w:r>
            <w:r w:rsidRPr="006672F3">
              <w:rPr>
                <w:rFonts w:cs="B Zar" w:hint="cs"/>
                <w:sz w:val="27"/>
                <w:szCs w:val="27"/>
                <w:rtl/>
              </w:rPr>
              <w:t>طرف دوم موظف خواهد بود پس از اتمام قرارداد تا معرفي طرف دوم   جديد به مدت سه ماه با همان مبلغ و شرايط تعيين شده در قرارداد به كار خود ادامه دهد.</w:t>
            </w:r>
          </w:p>
          <w:p w:rsidR="00782D71" w:rsidRPr="00760B97" w:rsidRDefault="00760B97" w:rsidP="00760B97">
            <w:pPr>
              <w:jc w:val="both"/>
              <w:rPr>
                <w:rFonts w:cs="B Zar"/>
                <w:sz w:val="27"/>
                <w:szCs w:val="27"/>
                <w:rtl/>
              </w:rPr>
            </w:pPr>
            <w:r w:rsidRPr="006672F3">
              <w:rPr>
                <w:rFonts w:cs="B Titr" w:hint="cs"/>
                <w:color w:val="000000"/>
                <w:rtl/>
              </w:rPr>
              <w:t>تبصره:</w:t>
            </w:r>
            <w:r w:rsidRPr="006672F3">
              <w:rPr>
                <w:rFonts w:cs="B Zar" w:hint="cs"/>
                <w:sz w:val="27"/>
                <w:szCs w:val="27"/>
                <w:rtl/>
              </w:rPr>
              <w:t xml:space="preserve"> در صورتيكه طرف دوم به دلايلي تمايل و يا توانائي لازم جهت انجام تعهدات موضوع قرارداد را نداشته باشد ميبايست مرابت را کتباً به طرف اول   اعلام و از زمان اعلام کتبی به مدت سه ماه بکار خود ادامه دهد تا ضمن بررسي طرف اول در رابطه با ادامه يا فسخ قرارداد اتخاذ تصميم گردد. بديهي است كه طرف اول   در ضبط سپرده حسن انجام كار وي به نفع دولت مختار خواهد بود.</w:t>
            </w:r>
          </w:p>
        </w:tc>
      </w:tr>
    </w:tbl>
    <w:p w:rsidR="00474E16" w:rsidRPr="008D3EC3" w:rsidRDefault="00474E16" w:rsidP="00C61822">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760B97" w:rsidRDefault="00760B97" w:rsidP="00760B97">
            <w:pPr>
              <w:jc w:val="both"/>
              <w:rPr>
                <w:rFonts w:cs="B Zar"/>
                <w:sz w:val="27"/>
                <w:szCs w:val="27"/>
                <w:rtl/>
              </w:rPr>
            </w:pPr>
            <w:r w:rsidRPr="006672F3">
              <w:rPr>
                <w:rFonts w:cs="B Titr" w:hint="cs"/>
                <w:rtl/>
              </w:rPr>
              <w:t>ماده14: عدم تعهد كارفرما:</w:t>
            </w:r>
          </w:p>
          <w:p w:rsidR="00760B97" w:rsidRPr="006672F3" w:rsidRDefault="00760B97" w:rsidP="00760B97">
            <w:pPr>
              <w:jc w:val="both"/>
              <w:rPr>
                <w:rFonts w:cs="B Zar"/>
                <w:sz w:val="27"/>
                <w:szCs w:val="27"/>
                <w:rtl/>
              </w:rPr>
            </w:pPr>
            <w:r w:rsidRPr="006672F3">
              <w:rPr>
                <w:rFonts w:cs="B Zar" w:hint="cs"/>
                <w:sz w:val="27"/>
                <w:szCs w:val="27"/>
                <w:rtl/>
              </w:rPr>
              <w:t>كليه پرسنل شاغل در مركز واگذار شده تحت پوشش طرف دوم   بوده و هيچگونه رابطه استخدامي با طرف اول   نداشته و مسئوليت‌هاي حقوقي و جزائي ناشي از روابط كار و مقررات قانون تأمين اجتماعي، طرح طبقه‌بندي مشاغل و غيره بر عهدة طرف دوم   بوده و در اين زمينه طرف اول   هيچگونه مسئوليتي (اعم از استخدامي،‌ دعاوي در محاكم) نسبت به پرسنل تحت پوشش طرف دوم   را عهده‌دار نيست. بديهي است اين امر رافع مسئوليت‌هاي شخصي افراد در مقابل قوانين حقوقي و جزائي نمي‌باشد.</w:t>
            </w:r>
          </w:p>
          <w:p w:rsidR="00782D71" w:rsidRPr="00C61822" w:rsidRDefault="00782D71" w:rsidP="00760B97">
            <w:pPr>
              <w:jc w:val="both"/>
              <w:rPr>
                <w:rFonts w:cs="2  Zar"/>
                <w:sz w:val="27"/>
                <w:szCs w:val="27"/>
                <w:rtl/>
              </w:rPr>
            </w:pPr>
          </w:p>
        </w:tc>
      </w:tr>
    </w:tbl>
    <w:p w:rsidR="00B04D75" w:rsidRDefault="00B04D75" w:rsidP="00C61822">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760B97" w:rsidRDefault="00760B97" w:rsidP="00760B97">
            <w:pPr>
              <w:jc w:val="both"/>
              <w:rPr>
                <w:rFonts w:cs="B Zar"/>
                <w:sz w:val="27"/>
                <w:szCs w:val="27"/>
                <w:rtl/>
              </w:rPr>
            </w:pPr>
            <w:r w:rsidRPr="006672F3">
              <w:rPr>
                <w:rFonts w:cs="B Titr" w:hint="cs"/>
                <w:rtl/>
              </w:rPr>
              <w:t>ماده15: رفع اختلاف:</w:t>
            </w:r>
          </w:p>
          <w:p w:rsidR="00760B97" w:rsidRPr="006672F3" w:rsidRDefault="00760B97" w:rsidP="00760B97">
            <w:pPr>
              <w:jc w:val="both"/>
              <w:rPr>
                <w:rFonts w:cs="B Zar"/>
                <w:sz w:val="27"/>
                <w:szCs w:val="27"/>
                <w:rtl/>
              </w:rPr>
            </w:pPr>
            <w:r w:rsidRPr="006672F3">
              <w:rPr>
                <w:rFonts w:cs="B Zar" w:hint="cs"/>
                <w:sz w:val="27"/>
                <w:szCs w:val="27"/>
                <w:rtl/>
              </w:rPr>
              <w:t>هرگونه اختلاف در وظایف و تعهدات طرفین که از طریق مذاکره حل نگردداز طریق کمیته ای 3 نفره مرکب از نمایندگان طرفین و دفتر حقوقی دانشگاه، حل و فصل خواهدگردید رای کمیته مزبور قطعی و لازم الاجرا و غیرقابل اعتراض و ابطال است و طرفین ضمن العقد لازم حق هر گونه اعتراض از رای کمیته مزبور را درمراجع قضایی و شبه قضایی و اداری از خود سلب و ساقط نمودند و طرف قرارداد موظف است تا حل اختلاف تعهداتی را که بموجب این قرارداد بعهده دارد اجرا نماید در غیر اینصورت مسئولیت خسارت بعهده طرف قرارداد خواهد بود.</w:t>
            </w:r>
          </w:p>
          <w:p w:rsidR="00782D71" w:rsidRPr="00C61822" w:rsidRDefault="00782D71" w:rsidP="00C61822">
            <w:pPr>
              <w:jc w:val="both"/>
              <w:rPr>
                <w:rFonts w:cs="2  Zar"/>
                <w:sz w:val="27"/>
                <w:szCs w:val="27"/>
                <w:rtl/>
              </w:rPr>
            </w:pPr>
          </w:p>
        </w:tc>
      </w:tr>
    </w:tbl>
    <w:p w:rsidR="00782D71" w:rsidRDefault="00782D71" w:rsidP="00C61822">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760B97" w:rsidRDefault="00760B97" w:rsidP="00760B97">
            <w:pPr>
              <w:jc w:val="both"/>
              <w:rPr>
                <w:rFonts w:cs="B Nazanin"/>
                <w:sz w:val="26"/>
                <w:szCs w:val="26"/>
                <w:rtl/>
              </w:rPr>
            </w:pPr>
            <w:r w:rsidRPr="006672F3">
              <w:rPr>
                <w:rFonts w:cs="B Titr" w:hint="cs"/>
                <w:rtl/>
              </w:rPr>
              <w:t>ماده16: اقامتگاه قانوني پيمانكار:</w:t>
            </w:r>
            <w:r>
              <w:rPr>
                <w:rFonts w:cs="B Nazanin" w:hint="cs"/>
                <w:color w:val="000000"/>
                <w:sz w:val="26"/>
                <w:szCs w:val="26"/>
                <w:rtl/>
              </w:rPr>
              <w:t xml:space="preserve"> </w:t>
            </w:r>
            <w:r w:rsidRPr="006672F3">
              <w:rPr>
                <w:rFonts w:cs="B Zar" w:hint="cs"/>
                <w:sz w:val="27"/>
                <w:szCs w:val="27"/>
                <w:rtl/>
              </w:rPr>
              <w:t>همان‌ است كه در مقدمه قرارداد ذكر شده و هرگونه مكاتبه‌اي كه به آدرس طرف دوم ارسال گردد ابلاغ شده تلقي مي‌شود و وي متعهد مي‌گردد در صورت تغيير محل و شماره تلفن حداكثر ظرف مدت 5 روز آدرس و شماره تلفن محل جديد را به طرف اول اعلام نمايد.</w:t>
            </w:r>
          </w:p>
          <w:p w:rsidR="00782D71" w:rsidRPr="00BC3AC0" w:rsidRDefault="00782D71" w:rsidP="006672F3">
            <w:pPr>
              <w:jc w:val="both"/>
              <w:rPr>
                <w:rFonts w:cs="2  Titr"/>
                <w:sz w:val="8"/>
                <w:szCs w:val="8"/>
                <w:rtl/>
              </w:rPr>
            </w:pPr>
          </w:p>
        </w:tc>
      </w:tr>
    </w:tbl>
    <w:p w:rsidR="00782D71" w:rsidRDefault="00782D71" w:rsidP="00C61822">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RPr="00BC3AC0" w:rsidTr="00BC3AC0">
        <w:tc>
          <w:tcPr>
            <w:tcW w:w="9854" w:type="dxa"/>
          </w:tcPr>
          <w:p w:rsidR="006672F3" w:rsidRDefault="006672F3" w:rsidP="006672F3">
            <w:pPr>
              <w:jc w:val="both"/>
              <w:rPr>
                <w:rFonts w:cs="B Nazanin"/>
                <w:sz w:val="27"/>
                <w:szCs w:val="27"/>
                <w:rtl/>
              </w:rPr>
            </w:pPr>
            <w:r w:rsidRPr="006672F3">
              <w:rPr>
                <w:rFonts w:cs="B Titr" w:hint="cs"/>
                <w:rtl/>
              </w:rPr>
              <w:t>ماده17: اطلاع از شرايط قرارداد:</w:t>
            </w:r>
            <w:r>
              <w:rPr>
                <w:rFonts w:cs="B Nazanin" w:hint="cs"/>
                <w:sz w:val="26"/>
                <w:szCs w:val="26"/>
                <w:rtl/>
              </w:rPr>
              <w:t xml:space="preserve"> </w:t>
            </w:r>
            <w:r w:rsidRPr="006672F3">
              <w:rPr>
                <w:rFonts w:cs="B Zar" w:hint="cs"/>
                <w:sz w:val="27"/>
                <w:szCs w:val="27"/>
                <w:rtl/>
              </w:rPr>
              <w:t>طرف دوم اقرار مينمايد كه از شرايط و مفاد قراردادپیوست ها و پروپوزال و مقتضيات محل آگاهي كامل داشته و به عذر عدم اطلاع از مفاد قرارداد نمي‌تواند متعذر شود. لازم به ذكر است ساير شرايط و مواردي كه در اين قرارداد ذكر نشده تابع احكام كلي وشرايط عمومي مربوط به قراردادها و قانون‌كار و سايرقوانين جاري ممكلت بوده وبراي طرفين لازم‌الاجرا خواهد بود.</w:t>
            </w:r>
          </w:p>
          <w:p w:rsidR="00131F20" w:rsidRPr="00BC3AC0" w:rsidRDefault="00131F20" w:rsidP="00C61822">
            <w:pPr>
              <w:jc w:val="lowKashida"/>
              <w:rPr>
                <w:rFonts w:cs="2  Titr"/>
                <w:sz w:val="8"/>
                <w:szCs w:val="8"/>
                <w:rtl/>
              </w:rPr>
            </w:pPr>
          </w:p>
        </w:tc>
      </w:tr>
    </w:tbl>
    <w:p w:rsidR="00782D71" w:rsidRPr="008D3EC3" w:rsidRDefault="00782D71" w:rsidP="00C61822">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RPr="00BC3AC0" w:rsidTr="00BC3AC0">
        <w:tc>
          <w:tcPr>
            <w:tcW w:w="9854" w:type="dxa"/>
          </w:tcPr>
          <w:p w:rsidR="00131F20" w:rsidRPr="0040699D" w:rsidRDefault="00131F20" w:rsidP="00A828A7">
            <w:pPr>
              <w:jc w:val="lowKashida"/>
              <w:rPr>
                <w:rtl/>
              </w:rPr>
            </w:pPr>
            <w:r w:rsidRPr="007A4568">
              <w:rPr>
                <w:rFonts w:cs="B Titr" w:hint="cs"/>
                <w:rtl/>
              </w:rPr>
              <w:t>ماده18:</w:t>
            </w:r>
            <w:r w:rsidRPr="00BC3AC0">
              <w:rPr>
                <w:rFonts w:cs="2  Titr" w:hint="cs"/>
                <w:rtl/>
              </w:rPr>
              <w:t xml:space="preserve"> </w:t>
            </w:r>
            <w:r w:rsidRPr="00B35A4B">
              <w:rPr>
                <w:rFonts w:cs="B Zar" w:hint="cs"/>
                <w:color w:val="000000"/>
                <w:sz w:val="27"/>
                <w:szCs w:val="27"/>
                <w:rtl/>
              </w:rPr>
              <w:t>اين‌قرارداد شامل 18 ماده،</w:t>
            </w:r>
            <w:r w:rsidR="00760B97">
              <w:rPr>
                <w:rFonts w:cs="B Zar" w:hint="cs"/>
                <w:color w:val="000000"/>
                <w:sz w:val="27"/>
                <w:szCs w:val="27"/>
                <w:rtl/>
              </w:rPr>
              <w:t>7</w:t>
            </w:r>
            <w:r w:rsidR="00A828A7">
              <w:rPr>
                <w:rFonts w:cs="B Zar" w:hint="cs"/>
                <w:color w:val="000000"/>
                <w:sz w:val="27"/>
                <w:szCs w:val="27"/>
                <w:rtl/>
              </w:rPr>
              <w:t>3</w:t>
            </w:r>
            <w:r w:rsidRPr="00B35A4B">
              <w:rPr>
                <w:rFonts w:cs="B Zar" w:hint="cs"/>
                <w:color w:val="000000"/>
                <w:sz w:val="27"/>
                <w:szCs w:val="27"/>
                <w:rtl/>
              </w:rPr>
              <w:t xml:space="preserve"> تبصره</w:t>
            </w:r>
            <w:r w:rsidR="00474E16" w:rsidRPr="00B35A4B">
              <w:rPr>
                <w:rFonts w:cs="B Zar" w:hint="cs"/>
                <w:color w:val="000000"/>
                <w:sz w:val="27"/>
                <w:szCs w:val="27"/>
                <w:rtl/>
              </w:rPr>
              <w:t xml:space="preserve"> </w:t>
            </w:r>
            <w:r w:rsidR="00F465E6">
              <w:rPr>
                <w:rFonts w:cs="B Zar" w:hint="cs"/>
                <w:color w:val="000000"/>
                <w:sz w:val="27"/>
                <w:szCs w:val="27"/>
                <w:rtl/>
              </w:rPr>
              <w:t xml:space="preserve">و </w:t>
            </w:r>
            <w:r w:rsidR="00760B97">
              <w:rPr>
                <w:rFonts w:cs="B Zar" w:hint="cs"/>
                <w:color w:val="000000"/>
                <w:sz w:val="27"/>
                <w:szCs w:val="27"/>
                <w:rtl/>
              </w:rPr>
              <w:t>11</w:t>
            </w:r>
            <w:r w:rsidRPr="00B35A4B">
              <w:rPr>
                <w:rFonts w:cs="B Zar" w:hint="cs"/>
                <w:color w:val="000000"/>
                <w:sz w:val="27"/>
                <w:szCs w:val="27"/>
                <w:rtl/>
              </w:rPr>
              <w:t xml:space="preserve"> صفحه</w:t>
            </w:r>
            <w:r w:rsidR="00474E16" w:rsidRPr="00B35A4B">
              <w:rPr>
                <w:rFonts w:cs="B Zar" w:hint="cs"/>
                <w:color w:val="000000"/>
                <w:sz w:val="27"/>
                <w:szCs w:val="27"/>
                <w:rtl/>
              </w:rPr>
              <w:t xml:space="preserve"> بوده و در </w:t>
            </w:r>
            <w:r w:rsidRPr="00B35A4B">
              <w:rPr>
                <w:rFonts w:cs="B Zar" w:hint="cs"/>
                <w:color w:val="000000"/>
                <w:sz w:val="27"/>
                <w:szCs w:val="27"/>
                <w:rtl/>
              </w:rPr>
              <w:t xml:space="preserve"> 5  نسخه تنظيم شده كه هر كدام حكم واحد را دارد.</w:t>
            </w:r>
          </w:p>
          <w:p w:rsidR="00131F20" w:rsidRPr="00BC3AC0" w:rsidRDefault="00131F20" w:rsidP="00C61822">
            <w:pPr>
              <w:rPr>
                <w:rFonts w:cs="2  Titr"/>
                <w:sz w:val="8"/>
                <w:szCs w:val="8"/>
                <w:rtl/>
              </w:rPr>
            </w:pPr>
          </w:p>
        </w:tc>
      </w:tr>
    </w:tbl>
    <w:p w:rsidR="00131F20" w:rsidRPr="008D3EC3" w:rsidRDefault="00131F20" w:rsidP="00C61822">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DF45AB" w:rsidRPr="00BC3AC0" w:rsidTr="00DF45AB">
        <w:tc>
          <w:tcPr>
            <w:tcW w:w="9854" w:type="dxa"/>
            <w:tcBorders>
              <w:top w:val="single" w:sz="4" w:space="0" w:color="auto"/>
              <w:left w:val="single" w:sz="4" w:space="0" w:color="auto"/>
              <w:bottom w:val="single" w:sz="4" w:space="0" w:color="auto"/>
              <w:right w:val="single" w:sz="4" w:space="0" w:color="auto"/>
            </w:tcBorders>
          </w:tcPr>
          <w:p w:rsidR="00DF45AB" w:rsidRPr="00DF45AB" w:rsidRDefault="00DF45AB" w:rsidP="00DF45AB">
            <w:pPr>
              <w:jc w:val="lowKashida"/>
              <w:rPr>
                <w:rFonts w:cs="B Zar"/>
                <w:sz w:val="20"/>
                <w:szCs w:val="20"/>
              </w:rPr>
            </w:pPr>
          </w:p>
          <w:p w:rsidR="00DF45AB" w:rsidRPr="00DF45AB" w:rsidRDefault="00DF45AB" w:rsidP="00DF45AB">
            <w:pPr>
              <w:jc w:val="lowKashida"/>
              <w:rPr>
                <w:rFonts w:cs="B Zar"/>
                <w:sz w:val="20"/>
                <w:szCs w:val="20"/>
              </w:rPr>
            </w:pPr>
          </w:p>
          <w:tbl>
            <w:tblPr>
              <w:bidiVisual/>
              <w:tblW w:w="0" w:type="auto"/>
              <w:tblLook w:val="04A0" w:firstRow="1" w:lastRow="0" w:firstColumn="1" w:lastColumn="0" w:noHBand="0" w:noVBand="1"/>
            </w:tblPr>
            <w:tblGrid>
              <w:gridCol w:w="4811"/>
              <w:gridCol w:w="4812"/>
            </w:tblGrid>
            <w:tr w:rsidR="00DF45AB" w:rsidRPr="008F429D" w:rsidTr="00986B81">
              <w:trPr>
                <w:trHeight w:val="1520"/>
              </w:trPr>
              <w:tc>
                <w:tcPr>
                  <w:tcW w:w="4811" w:type="dxa"/>
                </w:tcPr>
                <w:p w:rsidR="00DF45AB" w:rsidRPr="005F17F9" w:rsidRDefault="00DF45AB" w:rsidP="00986B81">
                  <w:pPr>
                    <w:jc w:val="center"/>
                    <w:rPr>
                      <w:rFonts w:cs="B Titr"/>
                      <w:color w:val="000000"/>
                      <w:rtl/>
                    </w:rPr>
                  </w:pPr>
                  <w:bookmarkStart w:id="27" w:name="KarfarmaName"/>
                  <w:r>
                    <w:rPr>
                      <w:rFonts w:cs="B Titr" w:hint="cs"/>
                      <w:noProof/>
                      <w:color w:val="000000"/>
                      <w:rtl/>
                      <w:lang w:bidi="ar-SA"/>
                    </w:rPr>
                    <mc:AlternateContent>
                      <mc:Choice Requires="wps">
                        <w:drawing>
                          <wp:anchor distT="0" distB="0" distL="114300" distR="114300" simplePos="0" relativeHeight="251656192" behindDoc="0" locked="0" layoutInCell="1" allowOverlap="1" wp14:anchorId="0E61E4D2" wp14:editId="5C940083">
                            <wp:simplePos x="0" y="0"/>
                            <wp:positionH relativeFrom="column">
                              <wp:posOffset>1994535</wp:posOffset>
                            </wp:positionH>
                            <wp:positionV relativeFrom="paragraph">
                              <wp:posOffset>127635</wp:posOffset>
                            </wp:positionV>
                            <wp:extent cx="762000" cy="762000"/>
                            <wp:effectExtent l="0" t="0" r="0" b="0"/>
                            <wp:wrapNone/>
                            <wp:docPr id="4" name="Text Box 4"/>
                            <wp:cNvGraphicFramePr/>
                            <a:graphic xmlns:a="http://schemas.openxmlformats.org/drawingml/2006/main">
                              <a:graphicData uri="http://schemas.microsoft.com/office/word/2010/wordprocessingShape">
                                <wps:wsp>
                                  <wps:cNvSpPr txBox="1"/>
                                  <wps:spPr>
                                    <a:xfrm>
                                      <a:off x="0" y="0"/>
                                      <a:ext cx="762000" cy="76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F45AB" w:rsidRDefault="00DF45AB" w:rsidP="00DF45AB">
                                        <w:bookmarkStart w:id="28" w:name="EmzaKarfarma"/>
                                        <w:bookmarkEnd w:id="28"/>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0E61E4D2" id="Text Box 4" o:spid="_x0000_s1029" type="#_x0000_t202" style="position:absolute;left:0;text-align:left;margin-left:157.05pt;margin-top:10.05pt;width:60pt;height:60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" filled="f" stroked="f" strokeweight=".5pt">
                            <v:textbox>
                              <w:txbxContent>
                                <w:p w:rsidR="00DF45AB" w:rsidRDefault="00DF45AB" w:rsidP="00DF45AB">
                                  <w:bookmarkStart w:id="29" w:name="EmzaKarfarma"/>
                                  <w:bookmarkEnd w:id="29"/>
                                </w:p>
                              </w:txbxContent>
                            </v:textbox>
                          </v:shape>
                        </w:pict>
                      </mc:Fallback>
                    </mc:AlternateContent>
                  </w:r>
                  <w:r>
                    <w:rPr>
                      <w:rFonts w:cs="B Titr" w:hint="cs"/>
                      <w:color w:val="000000"/>
                      <w:rtl/>
                    </w:rPr>
                    <w:t xml:space="preserve"> </w:t>
                  </w:r>
                  <w:r w:rsidRPr="00547DE2">
                    <w:rPr>
                      <w:rFonts w:cs="B Titr" w:hint="cs"/>
                      <w:rtl/>
                    </w:rPr>
                    <w:t>.......</w:t>
                  </w:r>
                </w:p>
                <w:bookmarkEnd w:id="27"/>
                <w:p w:rsidR="00DF45AB" w:rsidRDefault="00DF45AB" w:rsidP="00986B81">
                  <w:pPr>
                    <w:jc w:val="center"/>
                    <w:rPr>
                      <w:rFonts w:cs="B Titr"/>
                      <w:color w:val="000000"/>
                    </w:rPr>
                  </w:pPr>
                </w:p>
                <w:p w:rsidR="00DF45AB" w:rsidRPr="005F17F9" w:rsidRDefault="00DF45AB" w:rsidP="00986B81">
                  <w:pPr>
                    <w:jc w:val="center"/>
                    <w:rPr>
                      <w:rFonts w:cs="B Titr"/>
                      <w:color w:val="000000"/>
                      <w:rtl/>
                    </w:rPr>
                  </w:pPr>
                  <w:bookmarkStart w:id="30" w:name="KarfarmaSemat"/>
                  <w:r>
                    <w:rPr>
                      <w:rFonts w:cs="B Titr" w:hint="cs"/>
                      <w:color w:val="000000"/>
                      <w:rtl/>
                    </w:rPr>
                    <w:t xml:space="preserve">  </w:t>
                  </w:r>
                  <w:r w:rsidRPr="00547DE2">
                    <w:rPr>
                      <w:rFonts w:cs="B Titr" w:hint="cs"/>
                      <w:rtl/>
                    </w:rPr>
                    <w:t>.......</w:t>
                  </w:r>
                  <w:r>
                    <w:rPr>
                      <w:rFonts w:cs="B Titr" w:hint="cs"/>
                      <w:color w:val="000000"/>
                      <w:rtl/>
                    </w:rPr>
                    <w:t xml:space="preserve"> </w:t>
                  </w:r>
                  <w:bookmarkEnd w:id="30"/>
                </w:p>
              </w:tc>
              <w:tc>
                <w:tcPr>
                  <w:tcW w:w="4812" w:type="dxa"/>
                </w:tcPr>
                <w:p w:rsidR="00DF45AB" w:rsidRDefault="00DF45AB" w:rsidP="00986B81">
                  <w:pPr>
                    <w:jc w:val="center"/>
                    <w:rPr>
                      <w:rFonts w:cs="B Titr"/>
                      <w:color w:val="000000"/>
                      <w:rtl/>
                    </w:rPr>
                  </w:pPr>
                  <w:bookmarkStart w:id="31" w:name="ContractorEmzaBossName"/>
                  <w:r>
                    <w:rPr>
                      <w:rFonts w:cs="B Titr" w:hint="cs"/>
                      <w:noProof/>
                      <w:color w:val="000000"/>
                      <w:rtl/>
                      <w:lang w:bidi="ar-SA"/>
                    </w:rPr>
                    <mc:AlternateContent>
                      <mc:Choice Requires="wps">
                        <w:drawing>
                          <wp:anchor distT="0" distB="0" distL="114300" distR="114300" simplePos="0" relativeHeight="251660288" behindDoc="0" locked="0" layoutInCell="1" allowOverlap="1" wp14:anchorId="34E49295" wp14:editId="3FD834AC">
                            <wp:simplePos x="0" y="0"/>
                            <wp:positionH relativeFrom="column">
                              <wp:posOffset>1906905</wp:posOffset>
                            </wp:positionH>
                            <wp:positionV relativeFrom="paragraph">
                              <wp:posOffset>41910</wp:posOffset>
                            </wp:positionV>
                            <wp:extent cx="819150" cy="847725"/>
                            <wp:effectExtent l="0" t="0" r="0" b="0"/>
                            <wp:wrapNone/>
                            <wp:docPr id="5" name="Text Box 5"/>
                            <wp:cNvGraphicFramePr/>
                            <a:graphic xmlns:a="http://schemas.openxmlformats.org/drawingml/2006/main">
                              <a:graphicData uri="http://schemas.microsoft.com/office/word/2010/wordprocessingShape">
                                <wps:wsp>
                                  <wps:cNvSpPr txBox="1"/>
                                  <wps:spPr>
                                    <a:xfrm>
                                      <a:off x="0" y="0"/>
                                      <a:ext cx="819150" cy="847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F45AB" w:rsidRDefault="00DF45AB" w:rsidP="00DF45AB">
                                        <w:bookmarkStart w:id="32" w:name="EmzaContractor"/>
                                        <w:bookmarkEnd w:id="32"/>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34E49295" id="Text Box 5" o:spid="_x0000_s1030" type="#_x0000_t202" style="position:absolute;left:0;text-align:left;margin-left:150.15pt;margin-top:3.3pt;width:64.5pt;height:66.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" filled="f" stroked="f" strokeweight=".5pt">
                            <v:textbox>
                              <w:txbxContent>
                                <w:p w:rsidR="00DF45AB" w:rsidRDefault="00DF45AB" w:rsidP="00DF45AB">
                                  <w:bookmarkStart w:id="33" w:name="EmzaContractor"/>
                                  <w:bookmarkEnd w:id="33"/>
                                </w:p>
                              </w:txbxContent>
                            </v:textbox>
                          </v:shape>
                        </w:pict>
                      </mc:Fallback>
                    </mc:AlternateContent>
                  </w:r>
                  <w:r>
                    <w:rPr>
                      <w:rFonts w:cs="B Titr" w:hint="cs"/>
                      <w:color w:val="000000"/>
                      <w:rtl/>
                    </w:rPr>
                    <w:t xml:space="preserve">  </w:t>
                  </w:r>
                  <w:r w:rsidRPr="00547DE2">
                    <w:rPr>
                      <w:rFonts w:cs="B Titr" w:hint="cs"/>
                      <w:rtl/>
                    </w:rPr>
                    <w:t>.......</w:t>
                  </w:r>
                </w:p>
                <w:bookmarkEnd w:id="31"/>
                <w:p w:rsidR="00DF45AB" w:rsidRPr="008F429D" w:rsidRDefault="00DF45AB" w:rsidP="00986B81">
                  <w:pPr>
                    <w:jc w:val="center"/>
                    <w:rPr>
                      <w:rFonts w:cs="B Titr"/>
                      <w:color w:val="000000"/>
                      <w:rtl/>
                    </w:rPr>
                  </w:pPr>
                </w:p>
                <w:p w:rsidR="00DF45AB" w:rsidRPr="005F17F9" w:rsidRDefault="00DF45AB" w:rsidP="00986B81">
                  <w:pPr>
                    <w:jc w:val="center"/>
                    <w:rPr>
                      <w:rFonts w:cs="B Titr"/>
                      <w:color w:val="000000"/>
                      <w:rtl/>
                    </w:rPr>
                  </w:pPr>
                  <w:bookmarkStart w:id="34" w:name="ContractorEmzaName"/>
                  <w:r>
                    <w:rPr>
                      <w:rFonts w:cs="B Titr" w:hint="cs"/>
                      <w:color w:val="000000"/>
                      <w:rtl/>
                    </w:rPr>
                    <w:t xml:space="preserve">  </w:t>
                  </w:r>
                  <w:r w:rsidRPr="00547DE2">
                    <w:rPr>
                      <w:rFonts w:cs="B Titr" w:hint="cs"/>
                      <w:rtl/>
                    </w:rPr>
                    <w:t>.......</w:t>
                  </w:r>
                  <w:r>
                    <w:rPr>
                      <w:rFonts w:cs="B Titr" w:hint="cs"/>
                      <w:color w:val="000000"/>
                      <w:rtl/>
                    </w:rPr>
                    <w:t xml:space="preserve">  </w:t>
                  </w:r>
                  <w:bookmarkEnd w:id="34"/>
                </w:p>
              </w:tc>
            </w:tr>
            <w:tr w:rsidR="00DF45AB" w:rsidRPr="008F429D" w:rsidTr="00986B81">
              <w:trPr>
                <w:trHeight w:val="1619"/>
              </w:trPr>
              <w:tc>
                <w:tcPr>
                  <w:tcW w:w="4811" w:type="dxa"/>
                </w:tcPr>
                <w:p w:rsidR="00DF45AB" w:rsidRDefault="00DF45AB" w:rsidP="00986B81">
                  <w:pPr>
                    <w:jc w:val="center"/>
                    <w:rPr>
                      <w:rFonts w:cs="B Titr"/>
                      <w:color w:val="000000"/>
                      <w:rtl/>
                    </w:rPr>
                  </w:pPr>
                  <w:r>
                    <w:rPr>
                      <w:rFonts w:cs="B Titr" w:hint="cs"/>
                      <w:noProof/>
                      <w:color w:val="000000"/>
                      <w:rtl/>
                      <w:lang w:bidi="ar-SA"/>
                    </w:rPr>
                    <mc:AlternateContent>
                      <mc:Choice Requires="wps">
                        <w:drawing>
                          <wp:anchor distT="0" distB="0" distL="114300" distR="114300" simplePos="0" relativeHeight="251663360" behindDoc="0" locked="0" layoutInCell="1" allowOverlap="1" wp14:anchorId="64697C74" wp14:editId="3DD86367">
                            <wp:simplePos x="0" y="0"/>
                            <wp:positionH relativeFrom="column">
                              <wp:posOffset>1908810</wp:posOffset>
                            </wp:positionH>
                            <wp:positionV relativeFrom="paragraph">
                              <wp:posOffset>191135</wp:posOffset>
                            </wp:positionV>
                            <wp:extent cx="847725" cy="838200"/>
                            <wp:effectExtent l="0" t="0" r="0" b="0"/>
                            <wp:wrapNone/>
                            <wp:docPr id="6" name="Text Box 6"/>
                            <wp:cNvGraphicFramePr/>
                            <a:graphic xmlns:a="http://schemas.openxmlformats.org/drawingml/2006/main">
                              <a:graphicData uri="http://schemas.microsoft.com/office/word/2010/wordprocessingShape">
                                <wps:wsp>
                                  <wps:cNvSpPr txBox="1"/>
                                  <wps:spPr>
                                    <a:xfrm>
                                      <a:off x="0" y="0"/>
                                      <a:ext cx="847725" cy="838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F45AB" w:rsidRDefault="00DF45AB" w:rsidP="00DF45AB">
                                        <w:bookmarkStart w:id="35" w:name="EmzaHesab"/>
                                        <w:bookmarkEnd w:id="35"/>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64697C74" id="Text Box 6" o:spid="_x0000_s1031" type="#_x0000_t202" style="position:absolute;left:0;text-align:left;margin-left:150.3pt;margin-top:15.05pt;width:66.75pt;height:66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" filled="f" stroked="f" strokeweight=".5pt">
                            <v:textbox>
                              <w:txbxContent>
                                <w:p w:rsidR="00DF45AB" w:rsidRDefault="00DF45AB" w:rsidP="00DF45AB">
                                  <w:bookmarkStart w:id="36" w:name="EmzaHesab"/>
                                  <w:bookmarkEnd w:id="36"/>
                                </w:p>
                              </w:txbxContent>
                            </v:textbox>
                          </v:shape>
                        </w:pict>
                      </mc:Fallback>
                    </mc:AlternateContent>
                  </w:r>
                </w:p>
                <w:p w:rsidR="00DF45AB" w:rsidRDefault="00DF45AB" w:rsidP="00986B81">
                  <w:pPr>
                    <w:jc w:val="center"/>
                    <w:rPr>
                      <w:rFonts w:cs="B Titr"/>
                      <w:color w:val="000000"/>
                      <w:rtl/>
                    </w:rPr>
                  </w:pPr>
                  <w:bookmarkStart w:id="37" w:name="KarfarmaHesabName"/>
                  <w:r>
                    <w:rPr>
                      <w:rFonts w:cs="B Titr" w:hint="cs"/>
                      <w:color w:val="000000"/>
                      <w:rtl/>
                    </w:rPr>
                    <w:t xml:space="preserve">   </w:t>
                  </w:r>
                  <w:r w:rsidRPr="00547DE2">
                    <w:rPr>
                      <w:rFonts w:cs="B Titr" w:hint="cs"/>
                      <w:rtl/>
                    </w:rPr>
                    <w:t>.......</w:t>
                  </w:r>
                </w:p>
                <w:bookmarkEnd w:id="37"/>
                <w:p w:rsidR="00DF45AB" w:rsidRPr="008F429D" w:rsidRDefault="00DF45AB" w:rsidP="00986B81">
                  <w:pPr>
                    <w:jc w:val="center"/>
                    <w:rPr>
                      <w:rFonts w:cs="B Titr"/>
                      <w:color w:val="000000"/>
                      <w:rtl/>
                    </w:rPr>
                  </w:pPr>
                </w:p>
                <w:p w:rsidR="00DF45AB" w:rsidRPr="005F17F9" w:rsidRDefault="00DF45AB" w:rsidP="00986B81">
                  <w:pPr>
                    <w:jc w:val="center"/>
                    <w:rPr>
                      <w:rFonts w:cs="B Titr"/>
                      <w:color w:val="000000"/>
                      <w:rtl/>
                    </w:rPr>
                  </w:pPr>
                  <w:bookmarkStart w:id="38" w:name="KarfarmaHesabTitle"/>
                  <w:r>
                    <w:rPr>
                      <w:rFonts w:cs="B Titr" w:hint="cs"/>
                      <w:color w:val="000000"/>
                      <w:rtl/>
                    </w:rPr>
                    <w:t xml:space="preserve">  </w:t>
                  </w:r>
                  <w:r w:rsidRPr="00547DE2">
                    <w:rPr>
                      <w:rFonts w:cs="B Titr" w:hint="cs"/>
                      <w:rtl/>
                    </w:rPr>
                    <w:t>.......</w:t>
                  </w:r>
                  <w:r>
                    <w:rPr>
                      <w:rFonts w:cs="B Titr" w:hint="cs"/>
                      <w:color w:val="000000"/>
                      <w:rtl/>
                    </w:rPr>
                    <w:t xml:space="preserve"> </w:t>
                  </w:r>
                  <w:bookmarkEnd w:id="38"/>
                </w:p>
              </w:tc>
              <w:tc>
                <w:tcPr>
                  <w:tcW w:w="4812" w:type="dxa"/>
                </w:tcPr>
                <w:p w:rsidR="00DF45AB" w:rsidRPr="008F429D" w:rsidRDefault="00DF45AB" w:rsidP="00986B81">
                  <w:pPr>
                    <w:rPr>
                      <w:rFonts w:cs="B Titr"/>
                      <w:color w:val="000000"/>
                      <w:rtl/>
                    </w:rPr>
                  </w:pPr>
                </w:p>
              </w:tc>
            </w:tr>
          </w:tbl>
          <w:p w:rsidR="00DF45AB" w:rsidRPr="00DF45AB" w:rsidRDefault="00DF45AB" w:rsidP="00DF45AB">
            <w:pPr>
              <w:jc w:val="lowKashida"/>
              <w:rPr>
                <w:rFonts w:cs="B Zar"/>
                <w:sz w:val="20"/>
                <w:szCs w:val="20"/>
              </w:rPr>
            </w:pPr>
          </w:p>
          <w:p w:rsidR="00DF45AB" w:rsidRPr="00DF45AB" w:rsidRDefault="00DF45AB" w:rsidP="00DF45AB">
            <w:pPr>
              <w:jc w:val="lowKashida"/>
              <w:rPr>
                <w:rFonts w:cs="B Zar"/>
                <w:sz w:val="20"/>
                <w:szCs w:val="20"/>
                <w:rtl/>
              </w:rPr>
            </w:pPr>
          </w:p>
          <w:p w:rsidR="00DF45AB" w:rsidRPr="00DF45AB" w:rsidRDefault="00DF45AB" w:rsidP="00DF45AB">
            <w:pPr>
              <w:jc w:val="lowKashida"/>
              <w:rPr>
                <w:rFonts w:cs="B Zar"/>
                <w:sz w:val="20"/>
                <w:szCs w:val="20"/>
                <w:rtl/>
              </w:rPr>
            </w:pPr>
          </w:p>
        </w:tc>
      </w:tr>
      <w:tr w:rsidR="00131F20" w:rsidTr="00BC3AC0">
        <w:tc>
          <w:tcPr>
            <w:tcW w:w="9854" w:type="dxa"/>
          </w:tcPr>
          <w:p w:rsidR="00DF45AB" w:rsidRPr="007A4568" w:rsidRDefault="00DF45AB" w:rsidP="00DF45AB">
            <w:pPr>
              <w:jc w:val="lowKashida"/>
              <w:rPr>
                <w:rFonts w:cs="B Zar"/>
                <w:sz w:val="20"/>
                <w:szCs w:val="20"/>
                <w:rtl/>
              </w:rPr>
            </w:pPr>
            <w:r w:rsidRPr="007A4568">
              <w:rPr>
                <w:rFonts w:cs="B Zar" w:hint="cs"/>
                <w:sz w:val="20"/>
                <w:szCs w:val="20"/>
                <w:rtl/>
              </w:rPr>
              <w:t>قرارداد</w:t>
            </w:r>
            <w:r>
              <w:rPr>
                <w:rFonts w:cs="B Zar" w:hint="cs"/>
                <w:sz w:val="20"/>
                <w:szCs w:val="20"/>
                <w:rtl/>
              </w:rPr>
              <w:t xml:space="preserve"> </w:t>
            </w:r>
            <w:bookmarkStart w:id="39" w:name="LastPageTitle"/>
            <w:r>
              <w:rPr>
                <w:rFonts w:cs="B Zar" w:hint="cs"/>
                <w:sz w:val="20"/>
                <w:szCs w:val="20"/>
                <w:rtl/>
              </w:rPr>
              <w:t xml:space="preserve">  </w:t>
            </w:r>
            <w:r w:rsidRPr="00547DE2">
              <w:rPr>
                <w:rFonts w:cs="B Titr" w:hint="cs"/>
                <w:rtl/>
              </w:rPr>
              <w:t>.......</w:t>
            </w:r>
            <w:r>
              <w:rPr>
                <w:rFonts w:cs="B Zar" w:hint="cs"/>
                <w:sz w:val="20"/>
                <w:szCs w:val="20"/>
                <w:rtl/>
              </w:rPr>
              <w:t xml:space="preserve"> </w:t>
            </w:r>
            <w:bookmarkEnd w:id="39"/>
            <w:r w:rsidRPr="007A4568">
              <w:rPr>
                <w:rFonts w:cs="B Zar" w:hint="cs"/>
                <w:sz w:val="20"/>
                <w:szCs w:val="20"/>
                <w:rtl/>
              </w:rPr>
              <w:t xml:space="preserve">. </w:t>
            </w:r>
          </w:p>
          <w:p w:rsidR="00131F20" w:rsidRPr="00F14333" w:rsidRDefault="00DF45AB" w:rsidP="00DF45AB">
            <w:pPr>
              <w:rPr>
                <w:sz w:val="29"/>
                <w:szCs w:val="26"/>
                <w:rtl/>
              </w:rPr>
            </w:pPr>
            <w:r w:rsidRPr="007A4568">
              <w:rPr>
                <w:rFonts w:cs="B Zar" w:hint="cs"/>
                <w:sz w:val="20"/>
                <w:szCs w:val="20"/>
                <w:rtl/>
              </w:rPr>
              <w:t>تهيه و تنظيم</w:t>
            </w:r>
            <w:r>
              <w:rPr>
                <w:rFonts w:cs="B Zar" w:hint="cs"/>
                <w:sz w:val="20"/>
                <w:szCs w:val="20"/>
                <w:rtl/>
              </w:rPr>
              <w:t xml:space="preserve">:  </w:t>
            </w:r>
            <w:bookmarkStart w:id="40" w:name="UserName"/>
            <w:r>
              <w:rPr>
                <w:rFonts w:cs="B Zar" w:hint="cs"/>
                <w:sz w:val="20"/>
                <w:szCs w:val="20"/>
                <w:rtl/>
              </w:rPr>
              <w:t xml:space="preserve">  </w:t>
            </w:r>
            <w:r w:rsidRPr="00547DE2">
              <w:rPr>
                <w:rFonts w:cs="B Titr" w:hint="cs"/>
                <w:rtl/>
              </w:rPr>
              <w:t>.......</w:t>
            </w:r>
            <w:r>
              <w:rPr>
                <w:rFonts w:cs="B Zar" w:hint="cs"/>
                <w:sz w:val="20"/>
                <w:szCs w:val="20"/>
                <w:rtl/>
              </w:rPr>
              <w:t xml:space="preserve">    </w:t>
            </w:r>
            <w:bookmarkEnd w:id="40"/>
            <w:r>
              <w:rPr>
                <w:rFonts w:cs="B Zar" w:hint="cs"/>
                <w:sz w:val="20"/>
                <w:szCs w:val="20"/>
                <w:rtl/>
              </w:rPr>
              <w:t xml:space="preserve">  </w:t>
            </w:r>
            <w:r w:rsidRPr="007A4568">
              <w:rPr>
                <w:rFonts w:cs="B Zar" w:hint="cs"/>
                <w:sz w:val="20"/>
                <w:szCs w:val="20"/>
                <w:rtl/>
              </w:rPr>
              <w:t>- كارشناس امور قراردادها.</w:t>
            </w:r>
          </w:p>
        </w:tc>
      </w:tr>
    </w:tbl>
    <w:p w:rsidR="00B81BD5" w:rsidRDefault="00B81BD5" w:rsidP="00C61822">
      <w:pPr>
        <w:rPr>
          <w:rtl/>
        </w:rPr>
      </w:pPr>
    </w:p>
    <w:sectPr w:rsidR="00B81BD5" w:rsidSect="00D234AF">
      <w:footerReference w:type="even" r:id="rId9"/>
      <w:footerReference w:type="default" r:id="rId10"/>
      <w:pgSz w:w="11906" w:h="16838"/>
      <w:pgMar w:top="3402" w:right="1134" w:bottom="1134" w:left="1134" w:header="709" w:footer="573"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0AE6" w:rsidRDefault="00310AE6">
      <w:r>
        <w:separator/>
      </w:r>
    </w:p>
  </w:endnote>
  <w:endnote w:type="continuationSeparator" w:id="0">
    <w:p w:rsidR="00310AE6" w:rsidRDefault="00310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2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2  Titr">
    <w:panose1 w:val="000007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Zar">
    <w:panose1 w:val="00000400000000000000"/>
    <w:charset w:val="B2"/>
    <w:family w:val="auto"/>
    <w:pitch w:val="variable"/>
    <w:sig w:usb0="00002001" w:usb1="00000000" w:usb2="00000000" w:usb3="00000000" w:csb0="00000040" w:csb1="00000000"/>
  </w:font>
  <w:font w:name="Titr">
    <w:altName w:val="Courier New"/>
    <w:panose1 w:val="00000700000000000000"/>
    <w:charset w:val="B2"/>
    <w:family w:val="auto"/>
    <w:pitch w:val="variable"/>
    <w:sig w:usb0="00006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134" w:rsidRDefault="00C64134" w:rsidP="00D234AF">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C64134" w:rsidRDefault="00C641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AE9" w:rsidRDefault="00847AE9">
    <w:pPr>
      <w:pStyle w:val="Footer"/>
      <w:jc w:val="center"/>
    </w:pPr>
    <w:r>
      <w:fldChar w:fldCharType="begin"/>
    </w:r>
    <w:r>
      <w:instrText xml:space="preserve"> PAGE   \* MERGEFORMAT </w:instrText>
    </w:r>
    <w:r>
      <w:fldChar w:fldCharType="separate"/>
    </w:r>
    <w:r w:rsidR="004E0419">
      <w:rPr>
        <w:noProof/>
        <w:rtl/>
      </w:rPr>
      <w:t>11</w:t>
    </w:r>
    <w:r>
      <w:fldChar w:fldCharType="end"/>
    </w:r>
  </w:p>
  <w:p w:rsidR="00C64134" w:rsidRDefault="00C641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0AE6" w:rsidRDefault="00310AE6">
      <w:r>
        <w:separator/>
      </w:r>
    </w:p>
  </w:footnote>
  <w:footnote w:type="continuationSeparator" w:id="0">
    <w:p w:rsidR="00310AE6" w:rsidRDefault="00310A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444B13"/>
    <w:multiLevelType w:val="hybridMultilevel"/>
    <w:tmpl w:val="EEF83528"/>
    <w:lvl w:ilvl="0" w:tplc="70E2F468">
      <w:start w:val="1"/>
      <w:numFmt w:val="bullet"/>
      <w:lvlText w:val="-"/>
      <w:lvlJc w:val="left"/>
      <w:pPr>
        <w:ind w:left="720" w:hanging="360"/>
      </w:pPr>
      <w:rPr>
        <w:rFonts w:ascii="Times New Roman" w:eastAsia="Times New Roman" w:hAnsi="Times New Roman" w:cs="2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6F5294"/>
    <w:multiLevelType w:val="hybridMultilevel"/>
    <w:tmpl w:val="D2BE7712"/>
    <w:lvl w:ilvl="0" w:tplc="99FE0A6E">
      <w:start w:val="1"/>
      <w:numFmt w:val="bullet"/>
      <w:lvlText w:val=""/>
      <w:lvlJc w:val="left"/>
      <w:pPr>
        <w:tabs>
          <w:tab w:val="num" w:pos="1440"/>
        </w:tabs>
        <w:ind w:left="1440" w:hanging="360"/>
      </w:pPr>
      <w:rPr>
        <w:rFonts w:ascii="Wingdings" w:hAnsi="Wingdings" w:hint="default"/>
      </w:rPr>
    </w:lvl>
    <w:lvl w:ilvl="1" w:tplc="85325D50">
      <w:start w:val="1"/>
      <w:numFmt w:val="decimal"/>
      <w:lvlText w:val="%2."/>
      <w:lvlJc w:val="left"/>
      <w:pPr>
        <w:tabs>
          <w:tab w:val="num" w:pos="1440"/>
        </w:tabs>
        <w:ind w:left="1440" w:hanging="360"/>
      </w:pPr>
      <w:rPr>
        <w:rFonts w:cs="2  Zar" w:hint="default"/>
        <w:b/>
        <w:bCs/>
        <w:sz w:val="28"/>
        <w:szCs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2F70C24"/>
    <w:multiLevelType w:val="hybridMultilevel"/>
    <w:tmpl w:val="7868A134"/>
    <w:lvl w:ilvl="0" w:tplc="F89056E4">
      <w:start w:val="1"/>
      <w:numFmt w:val="decimal"/>
      <w:lvlText w:val="%1."/>
      <w:lvlJc w:val="left"/>
      <w:pPr>
        <w:tabs>
          <w:tab w:val="num" w:pos="405"/>
        </w:tabs>
        <w:ind w:left="405" w:hanging="360"/>
      </w:pPr>
      <w:rPr>
        <w:rFonts w:cs="2  Titr"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3">
    <w:nsid w:val="599D2F32"/>
    <w:multiLevelType w:val="hybridMultilevel"/>
    <w:tmpl w:val="4C46979E"/>
    <w:lvl w:ilvl="0" w:tplc="95A66E92">
      <w:start w:val="3"/>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4">
    <w:nsid w:val="68C93D2A"/>
    <w:multiLevelType w:val="hybridMultilevel"/>
    <w:tmpl w:val="BCE88E14"/>
    <w:lvl w:ilvl="0" w:tplc="3F5AE72A">
      <w:numFmt w:val="bullet"/>
      <w:lvlText w:val="-"/>
      <w:lvlJc w:val="left"/>
      <w:pPr>
        <w:ind w:left="720" w:hanging="360"/>
      </w:pPr>
      <w:rPr>
        <w:rFonts w:ascii="Times New Roman" w:eastAsia="Times New Roman" w:hAnsi="Times New Roman" w:cs="2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8F672DC"/>
    <w:multiLevelType w:val="hybridMultilevel"/>
    <w:tmpl w:val="92B01720"/>
    <w:lvl w:ilvl="0" w:tplc="578292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B9A4910"/>
    <w:multiLevelType w:val="hybridMultilevel"/>
    <w:tmpl w:val="6586598E"/>
    <w:lvl w:ilvl="0" w:tplc="1C22A7A0">
      <w:start w:val="1"/>
      <w:numFmt w:val="decimal"/>
      <w:lvlText w:val="%1."/>
      <w:lvlJc w:val="left"/>
      <w:pPr>
        <w:tabs>
          <w:tab w:val="num" w:pos="720"/>
        </w:tabs>
        <w:ind w:left="720" w:hanging="360"/>
      </w:pPr>
      <w:rPr>
        <w:rFonts w:cs="B Tit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16D2E23"/>
    <w:multiLevelType w:val="hybridMultilevel"/>
    <w:tmpl w:val="85EA03E2"/>
    <w:lvl w:ilvl="0" w:tplc="E3EEB852">
      <w:start w:val="1"/>
      <w:numFmt w:val="bullet"/>
      <w:lvlText w:val=""/>
      <w:lvlJc w:val="left"/>
      <w:pPr>
        <w:tabs>
          <w:tab w:val="num" w:pos="765"/>
        </w:tabs>
        <w:ind w:left="765" w:hanging="360"/>
      </w:pPr>
      <w:rPr>
        <w:rFonts w:ascii="Wingdings" w:hAnsi="Wingdings" w:hint="default"/>
        <w:sz w:val="28"/>
        <w:szCs w:val="36"/>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8">
    <w:nsid w:val="7F4E376E"/>
    <w:multiLevelType w:val="hybridMultilevel"/>
    <w:tmpl w:val="3168AD2A"/>
    <w:lvl w:ilvl="0" w:tplc="AB0A46F6">
      <w:start w:val="6"/>
      <w:numFmt w:val="decimal"/>
      <w:lvlText w:val="%1."/>
      <w:lvlJc w:val="left"/>
      <w:pPr>
        <w:tabs>
          <w:tab w:val="num" w:pos="720"/>
        </w:tabs>
        <w:ind w:left="720" w:hanging="360"/>
      </w:pPr>
      <w:rPr>
        <w:rFonts w:cs="2  Titr"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7"/>
  </w:num>
  <w:num w:numId="3">
    <w:abstractNumId w:val="2"/>
  </w:num>
  <w:num w:numId="4">
    <w:abstractNumId w:val="3"/>
  </w:num>
  <w:num w:numId="5">
    <w:abstractNumId w:val="1"/>
  </w:num>
  <w:num w:numId="6">
    <w:abstractNumId w:val="6"/>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8DF"/>
    <w:rsid w:val="000012E1"/>
    <w:rsid w:val="000020A5"/>
    <w:rsid w:val="00025B1C"/>
    <w:rsid w:val="000658B7"/>
    <w:rsid w:val="000748F7"/>
    <w:rsid w:val="0007735D"/>
    <w:rsid w:val="00082C36"/>
    <w:rsid w:val="00091CFC"/>
    <w:rsid w:val="000A6B85"/>
    <w:rsid w:val="000B1D45"/>
    <w:rsid w:val="000C547F"/>
    <w:rsid w:val="000C606E"/>
    <w:rsid w:val="000D1388"/>
    <w:rsid w:val="000E375F"/>
    <w:rsid w:val="000E5EF8"/>
    <w:rsid w:val="000F4193"/>
    <w:rsid w:val="00115120"/>
    <w:rsid w:val="001235D6"/>
    <w:rsid w:val="00131F20"/>
    <w:rsid w:val="00144A94"/>
    <w:rsid w:val="00156E45"/>
    <w:rsid w:val="0016071A"/>
    <w:rsid w:val="001613B0"/>
    <w:rsid w:val="00187A21"/>
    <w:rsid w:val="0019594C"/>
    <w:rsid w:val="001A4938"/>
    <w:rsid w:val="001A603C"/>
    <w:rsid w:val="001B15D7"/>
    <w:rsid w:val="001C4858"/>
    <w:rsid w:val="001C7326"/>
    <w:rsid w:val="001E159E"/>
    <w:rsid w:val="001F6016"/>
    <w:rsid w:val="002126D8"/>
    <w:rsid w:val="00216267"/>
    <w:rsid w:val="00223F4E"/>
    <w:rsid w:val="0024189E"/>
    <w:rsid w:val="00246439"/>
    <w:rsid w:val="00264797"/>
    <w:rsid w:val="00273DBA"/>
    <w:rsid w:val="00282623"/>
    <w:rsid w:val="002A0D21"/>
    <w:rsid w:val="002A368B"/>
    <w:rsid w:val="002E7D9F"/>
    <w:rsid w:val="002E7FB3"/>
    <w:rsid w:val="002F32A3"/>
    <w:rsid w:val="00310AE6"/>
    <w:rsid w:val="00366B3E"/>
    <w:rsid w:val="003C0808"/>
    <w:rsid w:val="003C29C5"/>
    <w:rsid w:val="003C4FEB"/>
    <w:rsid w:val="003D0718"/>
    <w:rsid w:val="003D2CF0"/>
    <w:rsid w:val="003D71F4"/>
    <w:rsid w:val="003E7F36"/>
    <w:rsid w:val="003F5BC4"/>
    <w:rsid w:val="00404528"/>
    <w:rsid w:val="00413109"/>
    <w:rsid w:val="00432873"/>
    <w:rsid w:val="004574AB"/>
    <w:rsid w:val="00474E16"/>
    <w:rsid w:val="00476692"/>
    <w:rsid w:val="004834E5"/>
    <w:rsid w:val="00491A5B"/>
    <w:rsid w:val="004921FA"/>
    <w:rsid w:val="004D1860"/>
    <w:rsid w:val="004D2097"/>
    <w:rsid w:val="004E0419"/>
    <w:rsid w:val="004E5699"/>
    <w:rsid w:val="004E7D34"/>
    <w:rsid w:val="00510CD4"/>
    <w:rsid w:val="00534091"/>
    <w:rsid w:val="00545637"/>
    <w:rsid w:val="00547DE2"/>
    <w:rsid w:val="00551991"/>
    <w:rsid w:val="00556566"/>
    <w:rsid w:val="005608DD"/>
    <w:rsid w:val="005873BA"/>
    <w:rsid w:val="00592C73"/>
    <w:rsid w:val="005C0268"/>
    <w:rsid w:val="005C519F"/>
    <w:rsid w:val="005C5A26"/>
    <w:rsid w:val="005F17F9"/>
    <w:rsid w:val="00606B11"/>
    <w:rsid w:val="00611EA4"/>
    <w:rsid w:val="00637F3C"/>
    <w:rsid w:val="00655FE8"/>
    <w:rsid w:val="0066030E"/>
    <w:rsid w:val="00661864"/>
    <w:rsid w:val="006656C6"/>
    <w:rsid w:val="006672F3"/>
    <w:rsid w:val="00674BB5"/>
    <w:rsid w:val="00675814"/>
    <w:rsid w:val="006873FC"/>
    <w:rsid w:val="006A13F1"/>
    <w:rsid w:val="006B1997"/>
    <w:rsid w:val="006B3874"/>
    <w:rsid w:val="006B72C7"/>
    <w:rsid w:val="006C0A9A"/>
    <w:rsid w:val="006C30FA"/>
    <w:rsid w:val="006C4A8B"/>
    <w:rsid w:val="006D1CB9"/>
    <w:rsid w:val="006F1F3C"/>
    <w:rsid w:val="0070016E"/>
    <w:rsid w:val="00717233"/>
    <w:rsid w:val="00732520"/>
    <w:rsid w:val="00733C10"/>
    <w:rsid w:val="007433F6"/>
    <w:rsid w:val="007455E6"/>
    <w:rsid w:val="00752BBF"/>
    <w:rsid w:val="00753F1F"/>
    <w:rsid w:val="00760B97"/>
    <w:rsid w:val="00767C2C"/>
    <w:rsid w:val="00782D71"/>
    <w:rsid w:val="00785249"/>
    <w:rsid w:val="00793930"/>
    <w:rsid w:val="00797471"/>
    <w:rsid w:val="00797DA9"/>
    <w:rsid w:val="007A4568"/>
    <w:rsid w:val="007B3F8E"/>
    <w:rsid w:val="007D06EC"/>
    <w:rsid w:val="007D734B"/>
    <w:rsid w:val="007E53A6"/>
    <w:rsid w:val="007E7A2B"/>
    <w:rsid w:val="007F344A"/>
    <w:rsid w:val="007F548C"/>
    <w:rsid w:val="008015B7"/>
    <w:rsid w:val="00805551"/>
    <w:rsid w:val="008104DA"/>
    <w:rsid w:val="008273FF"/>
    <w:rsid w:val="008336A8"/>
    <w:rsid w:val="0084369B"/>
    <w:rsid w:val="00847AE9"/>
    <w:rsid w:val="00855B63"/>
    <w:rsid w:val="00871C29"/>
    <w:rsid w:val="00884B15"/>
    <w:rsid w:val="00886BA9"/>
    <w:rsid w:val="008A0335"/>
    <w:rsid w:val="008C0CB7"/>
    <w:rsid w:val="008C1D79"/>
    <w:rsid w:val="008C79CA"/>
    <w:rsid w:val="008D347B"/>
    <w:rsid w:val="008D3EC3"/>
    <w:rsid w:val="008E6E77"/>
    <w:rsid w:val="008F0330"/>
    <w:rsid w:val="008F0DF2"/>
    <w:rsid w:val="008F429D"/>
    <w:rsid w:val="00900084"/>
    <w:rsid w:val="009152C3"/>
    <w:rsid w:val="009307D4"/>
    <w:rsid w:val="00930BD6"/>
    <w:rsid w:val="00947F4B"/>
    <w:rsid w:val="00960016"/>
    <w:rsid w:val="0098432E"/>
    <w:rsid w:val="009857FF"/>
    <w:rsid w:val="00992315"/>
    <w:rsid w:val="0099324E"/>
    <w:rsid w:val="009C1320"/>
    <w:rsid w:val="009D26B3"/>
    <w:rsid w:val="00A05E0C"/>
    <w:rsid w:val="00A340DB"/>
    <w:rsid w:val="00A6027C"/>
    <w:rsid w:val="00A64F71"/>
    <w:rsid w:val="00A77621"/>
    <w:rsid w:val="00A8106A"/>
    <w:rsid w:val="00A828A7"/>
    <w:rsid w:val="00A92BF7"/>
    <w:rsid w:val="00A93933"/>
    <w:rsid w:val="00AB3531"/>
    <w:rsid w:val="00AB3A1F"/>
    <w:rsid w:val="00AB7471"/>
    <w:rsid w:val="00AC3078"/>
    <w:rsid w:val="00AF0B23"/>
    <w:rsid w:val="00AF2C41"/>
    <w:rsid w:val="00AF39D4"/>
    <w:rsid w:val="00B04D75"/>
    <w:rsid w:val="00B2277F"/>
    <w:rsid w:val="00B35A4B"/>
    <w:rsid w:val="00B40448"/>
    <w:rsid w:val="00B43B6E"/>
    <w:rsid w:val="00B67584"/>
    <w:rsid w:val="00B8034F"/>
    <w:rsid w:val="00B81BD5"/>
    <w:rsid w:val="00BA03EF"/>
    <w:rsid w:val="00BA22CE"/>
    <w:rsid w:val="00BA5853"/>
    <w:rsid w:val="00BA72CE"/>
    <w:rsid w:val="00BB3558"/>
    <w:rsid w:val="00BB6405"/>
    <w:rsid w:val="00BC3AC0"/>
    <w:rsid w:val="00BF2D34"/>
    <w:rsid w:val="00C116A6"/>
    <w:rsid w:val="00C262F0"/>
    <w:rsid w:val="00C27DA0"/>
    <w:rsid w:val="00C3216A"/>
    <w:rsid w:val="00C36B66"/>
    <w:rsid w:val="00C37E5E"/>
    <w:rsid w:val="00C463D6"/>
    <w:rsid w:val="00C53489"/>
    <w:rsid w:val="00C5439C"/>
    <w:rsid w:val="00C570FF"/>
    <w:rsid w:val="00C61822"/>
    <w:rsid w:val="00C64134"/>
    <w:rsid w:val="00C677A7"/>
    <w:rsid w:val="00C7540F"/>
    <w:rsid w:val="00C926FE"/>
    <w:rsid w:val="00C928EE"/>
    <w:rsid w:val="00CA0EC1"/>
    <w:rsid w:val="00CC021F"/>
    <w:rsid w:val="00CC20AA"/>
    <w:rsid w:val="00CD3199"/>
    <w:rsid w:val="00D0215E"/>
    <w:rsid w:val="00D0237A"/>
    <w:rsid w:val="00D11FE3"/>
    <w:rsid w:val="00D15607"/>
    <w:rsid w:val="00D234AF"/>
    <w:rsid w:val="00D27758"/>
    <w:rsid w:val="00D36683"/>
    <w:rsid w:val="00D42102"/>
    <w:rsid w:val="00D51CFE"/>
    <w:rsid w:val="00D543E7"/>
    <w:rsid w:val="00D91840"/>
    <w:rsid w:val="00DB2B3F"/>
    <w:rsid w:val="00DB3175"/>
    <w:rsid w:val="00DB487F"/>
    <w:rsid w:val="00DD0FD9"/>
    <w:rsid w:val="00DE3406"/>
    <w:rsid w:val="00DE665D"/>
    <w:rsid w:val="00DF45AB"/>
    <w:rsid w:val="00E12424"/>
    <w:rsid w:val="00E30090"/>
    <w:rsid w:val="00E302FD"/>
    <w:rsid w:val="00E34DF6"/>
    <w:rsid w:val="00E43422"/>
    <w:rsid w:val="00E43F19"/>
    <w:rsid w:val="00E46A4A"/>
    <w:rsid w:val="00E5667C"/>
    <w:rsid w:val="00E86483"/>
    <w:rsid w:val="00E97BEE"/>
    <w:rsid w:val="00EA7316"/>
    <w:rsid w:val="00EC28DF"/>
    <w:rsid w:val="00EC6A23"/>
    <w:rsid w:val="00EE4A0E"/>
    <w:rsid w:val="00EE7FFA"/>
    <w:rsid w:val="00EF6C1F"/>
    <w:rsid w:val="00EF7E4D"/>
    <w:rsid w:val="00F14333"/>
    <w:rsid w:val="00F17CF9"/>
    <w:rsid w:val="00F32C43"/>
    <w:rsid w:val="00F335B1"/>
    <w:rsid w:val="00F33830"/>
    <w:rsid w:val="00F34397"/>
    <w:rsid w:val="00F402A7"/>
    <w:rsid w:val="00F465E6"/>
    <w:rsid w:val="00F54F5F"/>
    <w:rsid w:val="00F74344"/>
    <w:rsid w:val="00F80386"/>
    <w:rsid w:val="00F81C85"/>
    <w:rsid w:val="00F90E75"/>
    <w:rsid w:val="00FA17AE"/>
    <w:rsid w:val="00FA6D14"/>
    <w:rsid w:val="00FB3797"/>
    <w:rsid w:val="00FF3E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9A7CC9-0FDD-4154-A87E-B3BFB9F38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28DF"/>
    <w:pPr>
      <w:bidi/>
    </w:pPr>
    <w:rPr>
      <w:rFonts w:ascii="Times New Roman" w:eastAsia="Times New Roman" w:hAnsi="Times New Roman" w:cs="Times New Roman"/>
      <w:sz w:val="24"/>
      <w:szCs w:val="24"/>
      <w:lang w:bidi="fa-IR"/>
    </w:rPr>
  </w:style>
  <w:style w:type="paragraph" w:styleId="Heading1">
    <w:name w:val="heading 1"/>
    <w:basedOn w:val="Normal"/>
    <w:next w:val="Normal"/>
    <w:link w:val="Heading1Char"/>
    <w:qFormat/>
    <w:rsid w:val="00B04D75"/>
    <w:pPr>
      <w:keepNext/>
      <w:outlineLvl w:val="0"/>
    </w:pPr>
    <w:rPr>
      <w:rFonts w:cs="Zar"/>
      <w:noProof/>
      <w:sz w:val="22"/>
      <w:szCs w:val="2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C28DF"/>
    <w:pPr>
      <w:tabs>
        <w:tab w:val="center" w:pos="4153"/>
        <w:tab w:val="right" w:pos="8306"/>
      </w:tabs>
    </w:pPr>
    <w:rPr>
      <w:lang w:val="x-none" w:eastAsia="x-none" w:bidi="ar-SA"/>
    </w:rPr>
  </w:style>
  <w:style w:type="character" w:customStyle="1" w:styleId="FooterChar">
    <w:name w:val="Footer Char"/>
    <w:link w:val="Footer"/>
    <w:uiPriority w:val="99"/>
    <w:rsid w:val="00EC28DF"/>
    <w:rPr>
      <w:rFonts w:ascii="Times New Roman" w:eastAsia="Times New Roman" w:hAnsi="Times New Roman" w:cs="Times New Roman"/>
      <w:sz w:val="24"/>
      <w:szCs w:val="24"/>
    </w:rPr>
  </w:style>
  <w:style w:type="character" w:styleId="PageNumber">
    <w:name w:val="page number"/>
    <w:basedOn w:val="DefaultParagraphFont"/>
    <w:rsid w:val="00EC28DF"/>
  </w:style>
  <w:style w:type="paragraph" w:styleId="Header">
    <w:name w:val="header"/>
    <w:basedOn w:val="Normal"/>
    <w:link w:val="HeaderChar"/>
    <w:uiPriority w:val="99"/>
    <w:semiHidden/>
    <w:unhideWhenUsed/>
    <w:rsid w:val="00C64134"/>
    <w:pPr>
      <w:tabs>
        <w:tab w:val="center" w:pos="4513"/>
        <w:tab w:val="right" w:pos="9026"/>
      </w:tabs>
    </w:pPr>
    <w:rPr>
      <w:lang w:val="x-none" w:eastAsia="x-none" w:bidi="ar-SA"/>
    </w:rPr>
  </w:style>
  <w:style w:type="character" w:customStyle="1" w:styleId="HeaderChar">
    <w:name w:val="Header Char"/>
    <w:link w:val="Header"/>
    <w:uiPriority w:val="99"/>
    <w:semiHidden/>
    <w:rsid w:val="00C64134"/>
    <w:rPr>
      <w:rFonts w:ascii="Times New Roman" w:eastAsia="Times New Roman" w:hAnsi="Times New Roman" w:cs="Times New Roman"/>
      <w:sz w:val="24"/>
      <w:szCs w:val="24"/>
    </w:rPr>
  </w:style>
  <w:style w:type="table" w:styleId="TableGrid">
    <w:name w:val="Table Grid"/>
    <w:basedOn w:val="TableNormal"/>
    <w:uiPriority w:val="59"/>
    <w:rsid w:val="007F34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nhideWhenUsed/>
    <w:rsid w:val="00753F1F"/>
    <w:pPr>
      <w:jc w:val="center"/>
    </w:pPr>
    <w:rPr>
      <w:rFonts w:cs="Titr"/>
      <w:lang w:val="x-none" w:eastAsia="x-none" w:bidi="ar-SA"/>
    </w:rPr>
  </w:style>
  <w:style w:type="character" w:customStyle="1" w:styleId="BodyTextChar">
    <w:name w:val="Body Text Char"/>
    <w:link w:val="BodyText"/>
    <w:rsid w:val="00753F1F"/>
    <w:rPr>
      <w:rFonts w:ascii="Times New Roman" w:eastAsia="Times New Roman" w:hAnsi="Times New Roman" w:cs="Titr"/>
      <w:sz w:val="24"/>
      <w:szCs w:val="24"/>
      <w:lang w:val="x-none" w:eastAsia="x-none" w:bidi="ar-SA"/>
    </w:rPr>
  </w:style>
  <w:style w:type="paragraph" w:styleId="BalloonText">
    <w:name w:val="Balloon Text"/>
    <w:basedOn w:val="Normal"/>
    <w:link w:val="BalloonTextChar"/>
    <w:uiPriority w:val="99"/>
    <w:semiHidden/>
    <w:unhideWhenUsed/>
    <w:rsid w:val="00C5439C"/>
    <w:rPr>
      <w:rFonts w:ascii="Tahoma" w:hAnsi="Tahoma"/>
      <w:sz w:val="16"/>
      <w:szCs w:val="16"/>
      <w:lang w:val="x-none" w:eastAsia="x-none" w:bidi="ar-SA"/>
    </w:rPr>
  </w:style>
  <w:style w:type="character" w:customStyle="1" w:styleId="BalloonTextChar">
    <w:name w:val="Balloon Text Char"/>
    <w:link w:val="BalloonText"/>
    <w:uiPriority w:val="99"/>
    <w:semiHidden/>
    <w:rsid w:val="00C5439C"/>
    <w:rPr>
      <w:rFonts w:ascii="Tahoma" w:eastAsia="Times New Roman" w:hAnsi="Tahoma" w:cs="Tahoma"/>
      <w:sz w:val="16"/>
      <w:szCs w:val="16"/>
    </w:rPr>
  </w:style>
  <w:style w:type="character" w:styleId="Hyperlink">
    <w:name w:val="Hyperlink"/>
    <w:uiPriority w:val="99"/>
    <w:unhideWhenUsed/>
    <w:rsid w:val="001A603C"/>
    <w:rPr>
      <w:color w:val="0000FF"/>
      <w:u w:val="single"/>
    </w:rPr>
  </w:style>
  <w:style w:type="character" w:customStyle="1" w:styleId="Heading1Char">
    <w:name w:val="Heading 1 Char"/>
    <w:basedOn w:val="DefaultParagraphFont"/>
    <w:link w:val="Heading1"/>
    <w:rsid w:val="00B04D75"/>
    <w:rPr>
      <w:rFonts w:ascii="Times New Roman" w:eastAsia="Times New Roman" w:hAnsi="Times New Roman" w:cs="Zar"/>
      <w:noProof/>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8805826">
      <w:bodyDiv w:val="1"/>
      <w:marLeft w:val="0"/>
      <w:marRight w:val="0"/>
      <w:marTop w:val="0"/>
      <w:marBottom w:val="0"/>
      <w:divBdr>
        <w:top w:val="none" w:sz="0" w:space="0" w:color="auto"/>
        <w:left w:val="none" w:sz="0" w:space="0" w:color="auto"/>
        <w:bottom w:val="none" w:sz="0" w:space="0" w:color="auto"/>
        <w:right w:val="none" w:sz="0" w:space="0" w:color="auto"/>
      </w:divBdr>
    </w:div>
    <w:div w:id="130404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x.gov.i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63596-9DF1-4026-8201-44EA1BD2F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11</Pages>
  <Words>3286</Words>
  <Characters>18733</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21976</CharactersWithSpaces>
  <SharedDoc>false</SharedDoc>
  <HLinks>
    <vt:vector size="6" baseType="variant">
      <vt:variant>
        <vt:i4>7340076</vt:i4>
      </vt:variant>
      <vt:variant>
        <vt:i4>0</vt:i4>
      </vt:variant>
      <vt:variant>
        <vt:i4>0</vt:i4>
      </vt:variant>
      <vt:variant>
        <vt:i4>5</vt:i4>
      </vt:variant>
      <vt:variant>
        <vt:lpwstr>http://www.tax.gov.ir/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Apadana</cp:lastModifiedBy>
  <cp:revision>8</cp:revision>
  <cp:lastPrinted>2016-06-28T07:59:00Z</cp:lastPrinted>
  <dcterms:created xsi:type="dcterms:W3CDTF">2017-01-23T07:12:00Z</dcterms:created>
  <dcterms:modified xsi:type="dcterms:W3CDTF">2017-09-03T07:51:00Z</dcterms:modified>
</cp:coreProperties>
</file>